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6C4A" w14:textId="77777777" w:rsidR="00E46C0B" w:rsidRDefault="0091656A">
      <w:pPr>
        <w:pStyle w:val="BodyA"/>
        <w:tabs>
          <w:tab w:val="center" w:pos="2492"/>
        </w:tabs>
        <w:spacing w:after="281" w:line="259" w:lineRule="auto"/>
        <w:ind w:left="0" w:firstLine="0"/>
        <w:jc w:val="left"/>
      </w:pPr>
      <w:r>
        <w:rPr>
          <w:noProof/>
        </w:rPr>
        <w:drawing>
          <wp:inline distT="0" distB="0" distL="0" distR="0" wp14:anchorId="007FAC84" wp14:editId="3D09E526">
            <wp:extent cx="1411241" cy="1779392"/>
            <wp:effectExtent l="0" t="0" r="0" b="0"/>
            <wp:docPr id="1073741825" name="officeArt object" descr="Picture 140"/>
            <wp:cNvGraphicFramePr/>
            <a:graphic xmlns:a="http://schemas.openxmlformats.org/drawingml/2006/main">
              <a:graphicData uri="http://schemas.openxmlformats.org/drawingml/2006/picture">
                <pic:pic xmlns:pic="http://schemas.openxmlformats.org/drawingml/2006/picture">
                  <pic:nvPicPr>
                    <pic:cNvPr id="1073741825" name="Picture 140" descr="Picture 140"/>
                    <pic:cNvPicPr>
                      <a:picLocks noChangeAspect="1"/>
                    </pic:cNvPicPr>
                  </pic:nvPicPr>
                  <pic:blipFill>
                    <a:blip r:embed="rId7"/>
                    <a:stretch>
                      <a:fillRect/>
                    </a:stretch>
                  </pic:blipFill>
                  <pic:spPr>
                    <a:xfrm>
                      <a:off x="0" y="0"/>
                      <a:ext cx="1411241" cy="1779392"/>
                    </a:xfrm>
                    <a:prstGeom prst="rect">
                      <a:avLst/>
                    </a:prstGeom>
                    <a:ln w="12700" cap="flat">
                      <a:noFill/>
                      <a:miter lim="400000"/>
                    </a:ln>
                    <a:effectLst/>
                  </pic:spPr>
                </pic:pic>
              </a:graphicData>
            </a:graphic>
          </wp:inline>
        </w:drawing>
      </w:r>
      <w:r>
        <w:rPr>
          <w:b/>
          <w:bCs/>
          <w:sz w:val="28"/>
          <w:szCs w:val="28"/>
        </w:rPr>
        <w:tab/>
      </w:r>
    </w:p>
    <w:p w14:paraId="60A843A6" w14:textId="77777777" w:rsidR="00E46C0B" w:rsidRDefault="0091656A">
      <w:pPr>
        <w:pStyle w:val="BodyA"/>
        <w:tabs>
          <w:tab w:val="center" w:pos="2880"/>
          <w:tab w:val="center" w:pos="3600"/>
          <w:tab w:val="center" w:pos="6056"/>
        </w:tabs>
        <w:spacing w:after="0"/>
        <w:ind w:left="0" w:firstLine="0"/>
        <w:jc w:val="left"/>
      </w:pPr>
      <w:r>
        <w:rPr>
          <w:b/>
          <w:bCs/>
          <w:sz w:val="32"/>
          <w:szCs w:val="32"/>
        </w:rPr>
        <w:t>MAYURI  OJAH</w:t>
      </w:r>
      <w:r>
        <w:rPr>
          <w:b/>
          <w:bCs/>
          <w:sz w:val="28"/>
          <w:szCs w:val="28"/>
        </w:rPr>
        <w:tab/>
      </w:r>
      <w:r>
        <w:rPr>
          <w:b/>
          <w:bCs/>
          <w:sz w:val="28"/>
          <w:szCs w:val="28"/>
        </w:rPr>
        <w:tab/>
      </w:r>
      <w:r>
        <w:rPr>
          <w:b/>
          <w:bCs/>
          <w:sz w:val="28"/>
          <w:szCs w:val="28"/>
        </w:rPr>
        <w:tab/>
      </w:r>
      <w:r>
        <w:rPr>
          <w:b/>
          <w:bCs/>
          <w:sz w:val="28"/>
          <w:szCs w:val="28"/>
          <w:lang w:val="en-US"/>
        </w:rPr>
        <w:t xml:space="preserve">                                       </w:t>
      </w:r>
      <w:r>
        <w:rPr>
          <w:lang w:val="nl-NL"/>
        </w:rPr>
        <w:t>C/O- NabanitaOjah</w:t>
      </w:r>
    </w:p>
    <w:p w14:paraId="32381F4E" w14:textId="28248F62" w:rsidR="00E46C0B" w:rsidRDefault="0091656A">
      <w:pPr>
        <w:pStyle w:val="BodyA"/>
        <w:tabs>
          <w:tab w:val="center" w:pos="7033"/>
        </w:tabs>
        <w:spacing w:after="0" w:line="259" w:lineRule="auto"/>
        <w:ind w:left="0" w:firstLine="0"/>
        <w:jc w:val="left"/>
        <w:rPr>
          <w:sz w:val="28"/>
          <w:szCs w:val="28"/>
        </w:rPr>
      </w:pPr>
      <w:r>
        <w:rPr>
          <w:sz w:val="28"/>
          <w:szCs w:val="28"/>
          <w:lang w:val="fr-FR"/>
        </w:rPr>
        <w:t>Assistant Professor</w:t>
      </w:r>
      <w:r w:rsidR="007F005D">
        <w:rPr>
          <w:sz w:val="28"/>
          <w:szCs w:val="28"/>
          <w:lang w:val="en-US"/>
        </w:rPr>
        <w:t xml:space="preserve"> cum Co-</w:t>
      </w:r>
      <w:r w:rsidR="00F4042C">
        <w:rPr>
          <w:sz w:val="28"/>
          <w:szCs w:val="28"/>
          <w:lang w:val="en-US"/>
        </w:rPr>
        <w:t>Co</w:t>
      </w:r>
      <w:r w:rsidR="007F005D">
        <w:rPr>
          <w:sz w:val="28"/>
          <w:szCs w:val="28"/>
          <w:lang w:val="en-US"/>
        </w:rPr>
        <w:t>ordinator</w:t>
      </w:r>
      <w:r>
        <w:rPr>
          <w:sz w:val="28"/>
          <w:szCs w:val="28"/>
          <w:lang w:val="en-US"/>
        </w:rPr>
        <w:t xml:space="preserve">                            </w:t>
      </w:r>
      <w:r>
        <w:t>RajmedhiApartment,Flat No.V5</w:t>
      </w:r>
    </w:p>
    <w:p w14:paraId="2E15D1AC" w14:textId="2C5BCB63" w:rsidR="00E46C0B" w:rsidRDefault="00455AE4">
      <w:pPr>
        <w:pStyle w:val="BodyA"/>
        <w:tabs>
          <w:tab w:val="center" w:pos="7033"/>
        </w:tabs>
        <w:spacing w:after="0" w:line="259" w:lineRule="auto"/>
        <w:ind w:left="0" w:firstLine="0"/>
        <w:jc w:val="left"/>
      </w:pPr>
      <w:r w:rsidRPr="00455AE4">
        <w:rPr>
          <w:sz w:val="22"/>
          <w:szCs w:val="22"/>
          <w:lang w:val="en-US"/>
        </w:rPr>
        <w:t>Dep</w:t>
      </w:r>
      <w:r>
        <w:rPr>
          <w:sz w:val="22"/>
          <w:szCs w:val="22"/>
          <w:lang w:val="en-US"/>
        </w:rPr>
        <w:t xml:space="preserve">artment </w:t>
      </w:r>
      <w:r w:rsidRPr="00455AE4">
        <w:rPr>
          <w:sz w:val="22"/>
          <w:szCs w:val="22"/>
          <w:lang w:val="en-US"/>
        </w:rPr>
        <w:t>of Radio</w:t>
      </w:r>
      <w:r w:rsidR="007F005D">
        <w:rPr>
          <w:sz w:val="22"/>
          <w:szCs w:val="22"/>
          <w:lang w:val="en-US"/>
        </w:rPr>
        <w:t xml:space="preserve">graphy and Advance Imaging </w:t>
      </w:r>
      <w:r w:rsidR="006E3133" w:rsidRPr="006E3133">
        <w:rPr>
          <w:sz w:val="22"/>
        </w:rPr>
        <w:t>Technology</w:t>
      </w:r>
      <w:r w:rsidR="0091656A" w:rsidRPr="006E3133">
        <w:rPr>
          <w:sz w:val="22"/>
        </w:rPr>
        <w:t xml:space="preserve"> </w:t>
      </w:r>
      <w:r w:rsidR="0091656A" w:rsidRPr="00455AE4">
        <w:rPr>
          <w:sz w:val="32"/>
          <w:szCs w:val="30"/>
        </w:rPr>
        <w:t xml:space="preserve">           </w:t>
      </w:r>
      <w:r w:rsidR="0091656A">
        <w:t>Navoday Nagar,</w:t>
      </w:r>
      <w:r w:rsidR="0091656A">
        <w:rPr>
          <w:lang w:val="en-US"/>
        </w:rPr>
        <w:t xml:space="preserve"> Lane 1</w:t>
      </w:r>
    </w:p>
    <w:p w14:paraId="1F8355AF" w14:textId="0BBF5137" w:rsidR="00F87823" w:rsidRDefault="00F87823">
      <w:pPr>
        <w:pStyle w:val="BodyA"/>
        <w:tabs>
          <w:tab w:val="center" w:pos="4320"/>
          <w:tab w:val="center" w:pos="5040"/>
          <w:tab w:val="center" w:pos="6602"/>
        </w:tabs>
        <w:spacing w:after="0"/>
        <w:ind w:left="0" w:firstLine="0"/>
        <w:jc w:val="left"/>
      </w:pPr>
      <w:r>
        <w:t>Royal School of Medical Allied Sciences</w:t>
      </w:r>
      <w:r w:rsidR="00455AE4">
        <w:t>,</w:t>
      </w:r>
      <w:r>
        <w:t xml:space="preserve"> </w:t>
      </w:r>
    </w:p>
    <w:p w14:paraId="16198143" w14:textId="0EA18246" w:rsidR="00E46C0B" w:rsidRDefault="00F87823">
      <w:pPr>
        <w:pStyle w:val="BodyA"/>
        <w:tabs>
          <w:tab w:val="center" w:pos="4320"/>
          <w:tab w:val="center" w:pos="5040"/>
          <w:tab w:val="center" w:pos="6602"/>
        </w:tabs>
        <w:spacing w:after="0"/>
        <w:ind w:left="0" w:firstLine="0"/>
        <w:jc w:val="left"/>
      </w:pPr>
      <w:r>
        <w:t>Royal Global University</w:t>
      </w:r>
      <w:r w:rsidR="0091656A">
        <w:t xml:space="preserve"> </w:t>
      </w:r>
      <w:r w:rsidR="0091656A">
        <w:tab/>
      </w:r>
      <w:r w:rsidR="0091656A">
        <w:tab/>
      </w:r>
      <w:r w:rsidR="0091656A">
        <w:rPr>
          <w:lang w:val="en-US"/>
        </w:rPr>
        <w:t xml:space="preserve">                                  </w:t>
      </w:r>
      <w:r w:rsidR="002262C7">
        <w:rPr>
          <w:lang w:val="en-US"/>
        </w:rPr>
        <w:t xml:space="preserve"> </w:t>
      </w:r>
      <w:r w:rsidR="0091656A">
        <w:rPr>
          <w:lang w:val="en-US"/>
        </w:rPr>
        <w:t xml:space="preserve"> </w:t>
      </w:r>
      <w:r w:rsidR="0091656A">
        <w:rPr>
          <w:lang w:val="de-DE"/>
        </w:rPr>
        <w:t>Patorkuchi, Basistha</w:t>
      </w:r>
      <w:r w:rsidR="0091656A">
        <w:rPr>
          <w:lang w:val="en-US"/>
        </w:rPr>
        <w:t xml:space="preserve"> </w:t>
      </w:r>
      <w:r w:rsidR="0091656A">
        <w:rPr>
          <w:lang w:val="de-DE"/>
        </w:rPr>
        <w:t>Chariali,</w:t>
      </w:r>
    </w:p>
    <w:p w14:paraId="6B80AFA5" w14:textId="459B5949" w:rsidR="00E46C0B" w:rsidRDefault="002262C7">
      <w:pPr>
        <w:pStyle w:val="BodyA"/>
        <w:tabs>
          <w:tab w:val="center" w:pos="6533"/>
        </w:tabs>
        <w:spacing w:after="0"/>
        <w:ind w:left="0" w:firstLine="0"/>
        <w:jc w:val="left"/>
      </w:pPr>
      <w:r>
        <w:rPr>
          <w:lang w:val="de-DE"/>
        </w:rPr>
        <w:t>NH-37, Betkuchi, Guwahati-781035</w:t>
      </w:r>
      <w:r w:rsidR="0091656A">
        <w:rPr>
          <w:lang w:val="de-DE"/>
        </w:rPr>
        <w:t xml:space="preserve">   </w:t>
      </w:r>
      <w:r w:rsidR="0091656A">
        <w:rPr>
          <w:lang w:val="de-DE"/>
        </w:rPr>
        <w:tab/>
      </w:r>
      <w:r w:rsidR="0091656A">
        <w:rPr>
          <w:lang w:val="en-US"/>
        </w:rPr>
        <w:t xml:space="preserve">                                         </w:t>
      </w:r>
      <w:r w:rsidR="0091656A">
        <w:t>Guwahati-781029, Assam.</w:t>
      </w:r>
    </w:p>
    <w:p w14:paraId="42DF31A5" w14:textId="77777777" w:rsidR="00E46C0B" w:rsidRDefault="0091656A">
      <w:pPr>
        <w:pStyle w:val="BodyA"/>
        <w:tabs>
          <w:tab w:val="center" w:pos="3600"/>
          <w:tab w:val="center" w:pos="4320"/>
          <w:tab w:val="center" w:pos="6737"/>
        </w:tabs>
        <w:spacing w:after="0"/>
        <w:ind w:left="0" w:firstLine="0"/>
        <w:jc w:val="left"/>
      </w:pPr>
      <w:r>
        <w:t xml:space="preserve">E-mail: mayuriojah39@gmail.com </w:t>
      </w:r>
      <w:r>
        <w:tab/>
      </w:r>
      <w:r>
        <w:tab/>
      </w:r>
      <w:r>
        <w:tab/>
        <w:t xml:space="preserve">              </w:t>
      </w:r>
      <w:r>
        <w:rPr>
          <w:lang w:val="en-US"/>
        </w:rPr>
        <w:t xml:space="preserve">                     </w:t>
      </w:r>
    </w:p>
    <w:p w14:paraId="07806594" w14:textId="77777777" w:rsidR="00E46C0B" w:rsidRDefault="0091656A">
      <w:pPr>
        <w:pStyle w:val="BodyA"/>
        <w:spacing w:after="233"/>
        <w:ind w:left="0" w:right="1" w:firstLine="0"/>
      </w:pPr>
      <w:r>
        <w:rPr>
          <w:lang w:val="en-US"/>
        </w:rPr>
        <w:t xml:space="preserve">Contact NO. - +91-6002177397 </w:t>
      </w:r>
      <w:r>
        <w:rPr>
          <w:lang w:val="en-US"/>
        </w:rPr>
        <w:tab/>
      </w:r>
      <w:r>
        <w:rPr>
          <w:lang w:val="en-US"/>
        </w:rPr>
        <w:tab/>
      </w:r>
      <w:r>
        <w:rPr>
          <w:lang w:val="en-US"/>
        </w:rPr>
        <w:tab/>
      </w:r>
      <w:r>
        <w:rPr>
          <w:rFonts w:ascii="Calibri" w:eastAsia="Calibri" w:hAnsi="Calibri" w:cs="Calibri"/>
          <w:noProof/>
          <w:sz w:val="22"/>
          <w:szCs w:val="22"/>
        </w:rPr>
        <mc:AlternateContent>
          <mc:Choice Requires="wps">
            <w:drawing>
              <wp:inline distT="0" distB="0" distL="0" distR="0" wp14:anchorId="3FA8A831" wp14:editId="44492662">
                <wp:extent cx="6641339" cy="0"/>
                <wp:effectExtent l="0" t="0" r="0" b="0"/>
                <wp:docPr id="1073741826" name="officeArt object" descr="Line"/>
                <wp:cNvGraphicFramePr/>
                <a:graphic xmlns:a="http://schemas.openxmlformats.org/drawingml/2006/main">
                  <a:graphicData uri="http://schemas.microsoft.com/office/word/2010/wordprocessingShape">
                    <wps:wsp>
                      <wps:cNvCnPr/>
                      <wps:spPr>
                        <a:xfrm>
                          <a:off x="0" y="0"/>
                          <a:ext cx="6641339" cy="0"/>
                        </a:xfrm>
                        <a:prstGeom prst="line">
                          <a:avLst/>
                        </a:prstGeom>
                        <a:noFill/>
                        <a:ln w="34925" cap="flat">
                          <a:solidFill>
                            <a:srgbClr val="000000"/>
                          </a:solidFill>
                          <a:prstDash val="solid"/>
                          <a:round/>
                        </a:ln>
                        <a:effectLst/>
                      </wps:spPr>
                      <wps:bodyPr/>
                    </wps:wsp>
                  </a:graphicData>
                </a:graphic>
              </wp:inline>
            </w:drawing>
          </mc:Choice>
          <mc:Fallback>
            <w:pict>
              <v:line id="_x0000_s1026" style="visibility:visible;width:522.9pt;height:0.0pt;">
                <v:fill on="f"/>
                <v:stroke filltype="solid" color="#000000" opacity="100.0%" weight="2.8pt" dashstyle="solid" endcap="flat" joinstyle="round" linestyle="single" startarrow="none" startarrowwidth="medium" startarrowlength="medium" endarrow="none" endarrowwidth="medium" endarrowlength="medium"/>
              </v:line>
            </w:pict>
          </mc:Fallback>
        </mc:AlternateContent>
      </w:r>
    </w:p>
    <w:p w14:paraId="63C5A20D" w14:textId="77777777" w:rsidR="00E46C0B" w:rsidRDefault="0091656A">
      <w:pPr>
        <w:pStyle w:val="Heading"/>
        <w:shd w:val="clear" w:color="auto" w:fill="auto"/>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284"/>
        <w:ind w:left="0" w:firstLine="0"/>
      </w:pPr>
      <w:r>
        <w:rPr>
          <w:shd w:val="clear" w:color="auto" w:fill="A6A6A6"/>
        </w:rPr>
        <w:t xml:space="preserve">OBJECTIVE  </w:t>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r>
        <w:rPr>
          <w:shd w:val="clear" w:color="auto" w:fill="A6A6A6"/>
        </w:rPr>
        <w:tab/>
      </w:r>
    </w:p>
    <w:p w14:paraId="2FE6AAE9" w14:textId="31E43F84" w:rsidR="00E46C0B" w:rsidRDefault="0091656A">
      <w:pPr>
        <w:pStyle w:val="BodyA"/>
        <w:spacing w:after="271"/>
        <w:ind w:left="0" w:right="1" w:firstLine="0"/>
      </w:pPr>
      <w:r>
        <w:rPr>
          <w:lang w:val="en-US"/>
        </w:rPr>
        <w:t xml:space="preserve">Seeking an assignment in a reputed </w:t>
      </w:r>
      <w:r w:rsidR="002262C7">
        <w:rPr>
          <w:lang w:val="en-US"/>
        </w:rPr>
        <w:t>organization</w:t>
      </w:r>
      <w:r>
        <w:rPr>
          <w:lang w:val="en-US"/>
        </w:rPr>
        <w:t xml:space="preserve"> involving a challenging and creative environment with committed and dedicated people where I can increase my knowledge and skills for the benefit of the </w:t>
      </w:r>
      <w:r w:rsidR="002262C7">
        <w:rPr>
          <w:lang w:val="en-US"/>
        </w:rPr>
        <w:t>organization</w:t>
      </w:r>
      <w:r>
        <w:rPr>
          <w:lang w:val="en-US"/>
        </w:rPr>
        <w:t xml:space="preserve">. </w:t>
      </w:r>
    </w:p>
    <w:p w14:paraId="3F376C7C" w14:textId="77777777" w:rsidR="00E46C0B" w:rsidRDefault="0091656A">
      <w:pPr>
        <w:pStyle w:val="Heading"/>
        <w:shd w:val="clear" w:color="auto" w:fill="auto"/>
        <w:tabs>
          <w:tab w:val="center" w:pos="3600"/>
          <w:tab w:val="center" w:pos="4320"/>
          <w:tab w:val="center" w:pos="5040"/>
          <w:tab w:val="center" w:pos="5760"/>
          <w:tab w:val="center" w:pos="6480"/>
          <w:tab w:val="center" w:pos="7200"/>
          <w:tab w:val="center" w:pos="7920"/>
          <w:tab w:val="center" w:pos="8640"/>
          <w:tab w:val="center" w:pos="9360"/>
          <w:tab w:val="center" w:pos="10080"/>
        </w:tabs>
        <w:spacing w:after="328"/>
        <w:ind w:left="0" w:firstLine="0"/>
      </w:pPr>
      <w:r>
        <w:rPr>
          <w:shd w:val="clear" w:color="auto" w:fill="A6A6A6"/>
          <w:lang w:val="de-DE"/>
        </w:rPr>
        <w:t xml:space="preserve">RELEVANT EXPERIENCE </w:t>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r>
        <w:rPr>
          <w:shd w:val="clear" w:color="auto" w:fill="A6A6A6"/>
          <w:lang w:val="de-DE"/>
        </w:rPr>
        <w:tab/>
      </w:r>
    </w:p>
    <w:p w14:paraId="678E810A" w14:textId="4FDFC71A" w:rsidR="00660ED8" w:rsidRPr="008E4C7B" w:rsidRDefault="00660ED8" w:rsidP="00660ED8">
      <w:pPr>
        <w:pStyle w:val="BodyA"/>
        <w:spacing w:after="0" w:line="408" w:lineRule="auto"/>
        <w:ind w:left="0" w:right="4948" w:firstLine="0"/>
        <w:rPr>
          <w:b/>
          <w:bCs/>
        </w:rPr>
      </w:pPr>
      <w:r>
        <w:rPr>
          <w:u w:val="single"/>
          <w:lang w:val="en-US"/>
        </w:rPr>
        <w:t>Organization</w:t>
      </w:r>
      <w:r>
        <w:rPr>
          <w:lang w:val="en-US"/>
        </w:rPr>
        <w:t xml:space="preserve">: </w:t>
      </w:r>
      <w:r w:rsidRPr="008E4C7B">
        <w:rPr>
          <w:b/>
          <w:bCs/>
          <w:lang w:val="en-US"/>
        </w:rPr>
        <w:t xml:space="preserve">Royal Global </w:t>
      </w:r>
      <w:r w:rsidR="008E4C7B" w:rsidRPr="008E4C7B">
        <w:rPr>
          <w:b/>
          <w:bCs/>
          <w:lang w:val="en-US"/>
        </w:rPr>
        <w:t>University</w:t>
      </w:r>
    </w:p>
    <w:p w14:paraId="60F95424" w14:textId="28C4C217" w:rsidR="00660ED8" w:rsidRDefault="00660ED8" w:rsidP="00660ED8">
      <w:pPr>
        <w:pStyle w:val="BodyA"/>
        <w:spacing w:after="0" w:line="408" w:lineRule="auto"/>
        <w:ind w:left="0" w:right="4948" w:firstLine="0"/>
      </w:pPr>
      <w:r>
        <w:rPr>
          <w:u w:val="single"/>
          <w:lang w:val="fr-FR"/>
        </w:rPr>
        <w:t>Designation</w:t>
      </w:r>
      <w:r>
        <w:t>: Assistant Professor cum Co-Coordinator</w:t>
      </w:r>
    </w:p>
    <w:p w14:paraId="581DDE6A" w14:textId="6F806753" w:rsidR="00660ED8" w:rsidRDefault="00660ED8" w:rsidP="00660ED8">
      <w:pPr>
        <w:pStyle w:val="BodyA"/>
        <w:ind w:left="0" w:right="1" w:firstLine="0"/>
      </w:pPr>
      <w:r>
        <w:rPr>
          <w:u w:val="single"/>
          <w:lang w:val="fr-FR"/>
        </w:rPr>
        <w:t>Duration</w:t>
      </w:r>
      <w:r>
        <w:rPr>
          <w:lang w:val="en-US"/>
        </w:rPr>
        <w:t>: From 24</w:t>
      </w:r>
      <w:r w:rsidRPr="00660ED8">
        <w:rPr>
          <w:vertAlign w:val="superscript"/>
          <w:lang w:val="en-US"/>
        </w:rPr>
        <w:t>th</w:t>
      </w:r>
      <w:r>
        <w:rPr>
          <w:lang w:val="en-US"/>
        </w:rPr>
        <w:t xml:space="preserve"> August, 2022 onwards</w:t>
      </w:r>
    </w:p>
    <w:p w14:paraId="0CEA7395" w14:textId="77777777" w:rsidR="00660ED8" w:rsidRDefault="00660ED8" w:rsidP="00660ED8">
      <w:pPr>
        <w:pStyle w:val="BodyA"/>
        <w:spacing w:after="225"/>
        <w:ind w:left="0" w:right="1" w:firstLine="0"/>
      </w:pPr>
      <w:r>
        <w:rPr>
          <w:u w:val="single"/>
          <w:lang w:val="en-US"/>
        </w:rPr>
        <w:t>Responsibilities</w:t>
      </w:r>
      <w:r>
        <w:rPr>
          <w:lang w:val="en-US"/>
        </w:rPr>
        <w:t>: Giving lectures on the theory part, providing notes and administer all contents  for formal classroom, educate students practically on different modalities  and  provide optimum level of training through practical training and maintaining records &amp; databases and their file documentation.</w:t>
      </w:r>
    </w:p>
    <w:p w14:paraId="4C49A198" w14:textId="3B1DDADF" w:rsidR="00E46C0B" w:rsidRPr="008E4C7B" w:rsidRDefault="0091656A">
      <w:pPr>
        <w:pStyle w:val="BodyA"/>
        <w:spacing w:after="0" w:line="408" w:lineRule="auto"/>
        <w:ind w:left="0" w:right="4948" w:firstLine="0"/>
      </w:pPr>
      <w:r>
        <w:rPr>
          <w:u w:val="single"/>
          <w:lang w:val="en-US"/>
        </w:rPr>
        <w:t>Organization</w:t>
      </w:r>
      <w:r>
        <w:rPr>
          <w:lang w:val="en-US"/>
        </w:rPr>
        <w:t xml:space="preserve">: </w:t>
      </w:r>
      <w:r w:rsidRPr="008E4C7B">
        <w:rPr>
          <w:b/>
          <w:bCs/>
          <w:lang w:val="en-US"/>
        </w:rPr>
        <w:t>NEPNI Group of Institutions</w:t>
      </w:r>
      <w:r w:rsidR="008E4C7B">
        <w:rPr>
          <w:b/>
          <w:bCs/>
          <w:lang w:val="en-US"/>
        </w:rPr>
        <w:t xml:space="preserve"> </w:t>
      </w:r>
      <w:r w:rsidR="008E4C7B">
        <w:rPr>
          <w:lang w:val="en-US"/>
        </w:rPr>
        <w:t>(Affiliated</w:t>
      </w:r>
      <w:r w:rsidR="009536B9">
        <w:rPr>
          <w:lang w:val="en-US"/>
        </w:rPr>
        <w:t xml:space="preserve"> </w:t>
      </w:r>
      <w:r w:rsidR="008E4C7B">
        <w:rPr>
          <w:lang w:val="en-US"/>
        </w:rPr>
        <w:t>to Srimanta Shankaradeva University of Health Sciences.)</w:t>
      </w:r>
    </w:p>
    <w:p w14:paraId="3FC9282C" w14:textId="77777777" w:rsidR="00E46C0B" w:rsidRDefault="0091656A">
      <w:pPr>
        <w:pStyle w:val="BodyA"/>
        <w:spacing w:after="0" w:line="408" w:lineRule="auto"/>
        <w:ind w:left="0" w:right="4948" w:firstLine="0"/>
      </w:pPr>
      <w:r>
        <w:rPr>
          <w:u w:val="single"/>
          <w:lang w:val="fr-FR"/>
        </w:rPr>
        <w:t>Designation</w:t>
      </w:r>
      <w:r>
        <w:t xml:space="preserve">: Assistant Professor. </w:t>
      </w:r>
    </w:p>
    <w:p w14:paraId="231705AA" w14:textId="60F4CF7B" w:rsidR="00E46C0B" w:rsidRDefault="0091656A">
      <w:pPr>
        <w:pStyle w:val="BodyA"/>
        <w:ind w:left="0" w:right="1" w:firstLine="0"/>
      </w:pPr>
      <w:r>
        <w:rPr>
          <w:u w:val="single"/>
          <w:lang w:val="fr-FR"/>
        </w:rPr>
        <w:t>Duration</w:t>
      </w:r>
      <w:r>
        <w:rPr>
          <w:lang w:val="en-US"/>
        </w:rPr>
        <w:t xml:space="preserve">: From 8th September, 2020 </w:t>
      </w:r>
      <w:r w:rsidR="00F87823">
        <w:rPr>
          <w:lang w:val="en-US"/>
        </w:rPr>
        <w:t>to 30</w:t>
      </w:r>
      <w:r w:rsidR="00F87823" w:rsidRPr="00F87823">
        <w:rPr>
          <w:vertAlign w:val="superscript"/>
          <w:lang w:val="en-US"/>
        </w:rPr>
        <w:t>th</w:t>
      </w:r>
      <w:r w:rsidR="00F87823">
        <w:rPr>
          <w:lang w:val="en-US"/>
        </w:rPr>
        <w:t xml:space="preserve"> August, 2022</w:t>
      </w:r>
    </w:p>
    <w:p w14:paraId="454110E4" w14:textId="77777777" w:rsidR="00E46C0B" w:rsidRDefault="0091656A">
      <w:pPr>
        <w:pStyle w:val="BodyA"/>
        <w:spacing w:after="225"/>
        <w:ind w:left="0" w:right="1" w:firstLine="0"/>
      </w:pPr>
      <w:r>
        <w:rPr>
          <w:u w:val="single"/>
          <w:lang w:val="en-US"/>
        </w:rPr>
        <w:t>Responsibilities</w:t>
      </w:r>
      <w:r>
        <w:rPr>
          <w:lang w:val="en-US"/>
        </w:rPr>
        <w:t>: Giving lectures on the theory part, providing notes and administer all contents  for formal classroom, educate students practically on different modalities  and  provide optimum level of training through practical training and maintaining records &amp; databases and their file documentation.</w:t>
      </w:r>
    </w:p>
    <w:p w14:paraId="6C31D544" w14:textId="77777777" w:rsidR="00E46C0B" w:rsidRDefault="0091656A">
      <w:pPr>
        <w:pStyle w:val="BodyA"/>
        <w:ind w:left="0" w:right="1" w:firstLine="0"/>
      </w:pPr>
      <w:r>
        <w:rPr>
          <w:u w:val="single"/>
          <w:lang w:val="en-US"/>
        </w:rPr>
        <w:t>Organization</w:t>
      </w:r>
      <w:r>
        <w:rPr>
          <w:lang w:val="en-US"/>
        </w:rPr>
        <w:t xml:space="preserve">: </w:t>
      </w:r>
      <w:r w:rsidRPr="008E4C7B">
        <w:rPr>
          <w:b/>
          <w:bCs/>
          <w:lang w:val="en-US"/>
        </w:rPr>
        <w:t>ADTU (Assam Downtown University).</w:t>
      </w:r>
      <w:r>
        <w:rPr>
          <w:lang w:val="en-US"/>
        </w:rPr>
        <w:t xml:space="preserve"> </w:t>
      </w:r>
    </w:p>
    <w:p w14:paraId="4ECF74C2" w14:textId="77777777" w:rsidR="00E46C0B" w:rsidRDefault="0091656A">
      <w:pPr>
        <w:pStyle w:val="BodyA"/>
        <w:ind w:left="0" w:right="1" w:firstLine="0"/>
      </w:pPr>
      <w:r>
        <w:rPr>
          <w:u w:val="single"/>
          <w:lang w:val="fr-FR"/>
        </w:rPr>
        <w:lastRenderedPageBreak/>
        <w:t>Designation</w:t>
      </w:r>
      <w:r>
        <w:rPr>
          <w:lang w:val="en-US"/>
        </w:rPr>
        <w:t xml:space="preserve">: Faculty of Allied Health Sciences </w:t>
      </w:r>
    </w:p>
    <w:p w14:paraId="07BF156A" w14:textId="77777777" w:rsidR="00E46C0B" w:rsidRDefault="0091656A">
      <w:pPr>
        <w:pStyle w:val="BodyA"/>
        <w:ind w:left="0" w:right="1" w:firstLine="0"/>
      </w:pPr>
      <w:r>
        <w:rPr>
          <w:u w:val="single"/>
          <w:lang w:val="fr-FR"/>
        </w:rPr>
        <w:t>Duration</w:t>
      </w:r>
      <w:r>
        <w:t>: From  8</w:t>
      </w:r>
      <w:r>
        <w:rPr>
          <w:sz w:val="16"/>
          <w:szCs w:val="16"/>
          <w:lang w:val="en-US"/>
        </w:rPr>
        <w:t>th</w:t>
      </w:r>
      <w:r>
        <w:rPr>
          <w:lang w:val="en-US"/>
        </w:rPr>
        <w:t xml:space="preserve"> Aug, 2019 to 31</w:t>
      </w:r>
      <w:r>
        <w:rPr>
          <w:sz w:val="16"/>
          <w:szCs w:val="16"/>
        </w:rPr>
        <w:t>st</w:t>
      </w:r>
      <w:r>
        <w:t xml:space="preserve"> June, 2020 </w:t>
      </w:r>
    </w:p>
    <w:p w14:paraId="48A53C4E" w14:textId="77777777" w:rsidR="00E46C0B" w:rsidRDefault="0091656A">
      <w:pPr>
        <w:pStyle w:val="BodyA"/>
        <w:spacing w:after="271"/>
        <w:ind w:left="0" w:right="1" w:firstLine="0"/>
      </w:pPr>
      <w:r>
        <w:rPr>
          <w:u w:val="single"/>
          <w:lang w:val="en-US"/>
        </w:rPr>
        <w:t>Responsibilities</w:t>
      </w:r>
      <w:r>
        <w:rPr>
          <w:lang w:val="en-US"/>
        </w:rPr>
        <w:t xml:space="preserve">: Giving lectures on the theory part, providing notes and administer all contents  for formal classroom, educate students practically on different modalities  and  provide optimum level of training through practical training and maintaining records &amp; databases and their file documentation.  </w:t>
      </w:r>
    </w:p>
    <w:p w14:paraId="06074A0A" w14:textId="77777777" w:rsidR="00E46C0B" w:rsidRDefault="0091656A">
      <w:pPr>
        <w:pStyle w:val="BodyA"/>
        <w:ind w:left="0" w:right="1" w:firstLine="0"/>
      </w:pPr>
      <w:r>
        <w:rPr>
          <w:u w:val="single"/>
          <w:lang w:val="en-US"/>
        </w:rPr>
        <w:t>Organization</w:t>
      </w:r>
      <w:r>
        <w:rPr>
          <w:lang w:val="en-US"/>
        </w:rPr>
        <w:t xml:space="preserve">: </w:t>
      </w:r>
      <w:r w:rsidRPr="008E4C7B">
        <w:rPr>
          <w:b/>
          <w:bCs/>
          <w:lang w:val="en-US"/>
        </w:rPr>
        <w:t>ADTU (Assam Downtown University).</w:t>
      </w:r>
      <w:r>
        <w:rPr>
          <w:lang w:val="en-US"/>
        </w:rPr>
        <w:t xml:space="preserve"> </w:t>
      </w:r>
    </w:p>
    <w:p w14:paraId="60B022F8" w14:textId="77777777" w:rsidR="00E46C0B" w:rsidRDefault="0091656A">
      <w:pPr>
        <w:pStyle w:val="BodyA"/>
        <w:ind w:left="0" w:right="1" w:firstLine="0"/>
      </w:pPr>
      <w:r>
        <w:rPr>
          <w:u w:val="single"/>
          <w:lang w:val="fr-FR"/>
        </w:rPr>
        <w:t>Designation</w:t>
      </w:r>
      <w:r>
        <w:rPr>
          <w:lang w:val="en-US"/>
        </w:rPr>
        <w:t xml:space="preserve">: Clinical Instructor </w:t>
      </w:r>
    </w:p>
    <w:p w14:paraId="603A6CEB" w14:textId="77777777" w:rsidR="00E46C0B" w:rsidRDefault="0091656A">
      <w:pPr>
        <w:pStyle w:val="BodyA"/>
        <w:ind w:left="0" w:right="1" w:firstLine="0"/>
      </w:pPr>
      <w:r>
        <w:rPr>
          <w:u w:val="single"/>
          <w:lang w:val="fr-FR"/>
        </w:rPr>
        <w:t>Duration</w:t>
      </w:r>
      <w:r>
        <w:rPr>
          <w:lang w:val="en-US"/>
        </w:rPr>
        <w:t>: From 1st Aug 2016 to 31</w:t>
      </w:r>
      <w:r>
        <w:rPr>
          <w:sz w:val="16"/>
          <w:szCs w:val="16"/>
        </w:rPr>
        <w:t>st</w:t>
      </w:r>
      <w:r>
        <w:rPr>
          <w:lang w:val="en-US"/>
        </w:rPr>
        <w:t xml:space="preserve"> July 2017. </w:t>
      </w:r>
    </w:p>
    <w:p w14:paraId="3C7151A2" w14:textId="77777777" w:rsidR="00E46C0B" w:rsidRDefault="00E46C0B">
      <w:pPr>
        <w:pStyle w:val="BodyA"/>
        <w:ind w:left="0" w:right="1" w:firstLine="0"/>
      </w:pPr>
    </w:p>
    <w:p w14:paraId="62557AA8" w14:textId="77777777" w:rsidR="00E46C0B" w:rsidRDefault="0091656A">
      <w:pPr>
        <w:pStyle w:val="BodyA"/>
        <w:ind w:left="0" w:right="1" w:firstLine="0"/>
        <w:rPr>
          <w:lang w:val="en-US"/>
        </w:rPr>
      </w:pPr>
      <w:r>
        <w:rPr>
          <w:u w:val="single"/>
          <w:lang w:val="en-US"/>
        </w:rPr>
        <w:t>Responsibilities</w:t>
      </w:r>
      <w:r>
        <w:rPr>
          <w:lang w:val="en-US"/>
        </w:rPr>
        <w:t xml:space="preserve">: </w:t>
      </w:r>
    </w:p>
    <w:p w14:paraId="044F71D3" w14:textId="77777777" w:rsidR="00E46C0B" w:rsidRDefault="0091656A">
      <w:pPr>
        <w:pStyle w:val="BodyA"/>
        <w:ind w:left="0" w:right="1" w:firstLine="0"/>
        <w:rPr>
          <w:lang w:val="en-US"/>
        </w:rPr>
      </w:pPr>
      <w:r>
        <w:rPr>
          <w:lang w:val="en-US"/>
        </w:rPr>
        <w:t>▪</w:t>
      </w:r>
      <w:r>
        <w:rPr>
          <w:rFonts w:ascii="Arial Unicode MS" w:hAnsi="Arial Unicode MS"/>
          <w:lang w:val="en-US"/>
        </w:rPr>
        <w:t>️</w:t>
      </w:r>
      <w:r>
        <w:rPr>
          <w:lang w:val="en-US"/>
        </w:rPr>
        <w:t xml:space="preserve">Giving lectures on the theory part, providing notes and administer all contents  for formal classroom, educate students practically on different modalities  and  provide optimum level of training through practical training and maintaining records &amp; databases and their file documentation.  </w:t>
      </w:r>
    </w:p>
    <w:p w14:paraId="76CE699D" w14:textId="77777777" w:rsidR="00E46C0B" w:rsidRDefault="0091656A">
      <w:pPr>
        <w:pStyle w:val="BodyA"/>
        <w:ind w:left="0" w:right="1" w:firstLine="0"/>
      </w:pPr>
      <w:r>
        <w:rPr>
          <w:lang w:val="en-US"/>
        </w:rPr>
        <w:t>▪</w:t>
      </w:r>
      <w:r>
        <w:rPr>
          <w:rFonts w:ascii="Arial Unicode MS" w:hAnsi="Arial Unicode MS"/>
          <w:lang w:val="en-US"/>
        </w:rPr>
        <w:t>️</w:t>
      </w:r>
      <w:r>
        <w:rPr>
          <w:lang w:val="en-US"/>
        </w:rPr>
        <w:t xml:space="preserve">Organise cultural competitions and encourage student's participation, inoculate traditional, cultural and religious values in students, co-ordinate songs and dances for any occasion in and out of college. </w:t>
      </w:r>
    </w:p>
    <w:tbl>
      <w:tblPr>
        <w:tblW w:w="103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36"/>
        <w:gridCol w:w="1210"/>
        <w:gridCol w:w="1481"/>
        <w:gridCol w:w="2606"/>
        <w:gridCol w:w="1340"/>
        <w:gridCol w:w="1259"/>
      </w:tblGrid>
      <w:tr w:rsidR="00E46C0B" w14:paraId="3F184129" w14:textId="77777777">
        <w:trPr>
          <w:trHeight w:val="488"/>
        </w:trPr>
        <w:tc>
          <w:tcPr>
            <w:tcW w:w="2435"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67B6B48D" w14:textId="77777777" w:rsidR="00E46C0B" w:rsidRDefault="0091656A">
            <w:pPr>
              <w:pStyle w:val="BodyA"/>
              <w:spacing w:after="0" w:line="259" w:lineRule="auto"/>
              <w:ind w:left="0" w:firstLine="0"/>
              <w:jc w:val="center"/>
            </w:pPr>
            <w:r>
              <w:rPr>
                <w:b/>
                <w:bCs/>
                <w:lang w:val="en-US"/>
              </w:rPr>
              <w:t xml:space="preserve">EDUCATION </w:t>
            </w:r>
          </w:p>
        </w:tc>
        <w:tc>
          <w:tcPr>
            <w:tcW w:w="1210"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673983A0" w14:textId="77777777" w:rsidR="00E46C0B" w:rsidRDefault="00E46C0B"/>
        </w:tc>
        <w:tc>
          <w:tcPr>
            <w:tcW w:w="1480"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247B7B60" w14:textId="77777777" w:rsidR="00E46C0B" w:rsidRDefault="00E46C0B"/>
        </w:tc>
        <w:tc>
          <w:tcPr>
            <w:tcW w:w="2605"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3038DB15" w14:textId="77777777" w:rsidR="00E46C0B" w:rsidRDefault="00E46C0B"/>
        </w:tc>
        <w:tc>
          <w:tcPr>
            <w:tcW w:w="1339"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103979DE" w14:textId="77777777" w:rsidR="00E46C0B" w:rsidRDefault="00E46C0B"/>
        </w:tc>
        <w:tc>
          <w:tcPr>
            <w:tcW w:w="1259" w:type="dxa"/>
            <w:tcBorders>
              <w:top w:val="nil"/>
              <w:left w:val="nil"/>
              <w:bottom w:val="single" w:sz="4" w:space="0" w:color="7F7F7F"/>
              <w:right w:val="nil"/>
            </w:tcBorders>
            <w:shd w:val="clear" w:color="auto" w:fill="A6A6A6"/>
            <w:tcMar>
              <w:top w:w="80" w:type="dxa"/>
              <w:left w:w="80" w:type="dxa"/>
              <w:bottom w:w="80" w:type="dxa"/>
              <w:right w:w="80" w:type="dxa"/>
            </w:tcMar>
            <w:vAlign w:val="center"/>
          </w:tcPr>
          <w:p w14:paraId="0804E6D5" w14:textId="77777777" w:rsidR="00E46C0B" w:rsidRDefault="00E46C0B"/>
        </w:tc>
      </w:tr>
      <w:tr w:rsidR="00E46C0B" w14:paraId="253108BA" w14:textId="77777777">
        <w:trPr>
          <w:trHeight w:val="1424"/>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8" w:type="dxa"/>
              <w:bottom w:w="80" w:type="dxa"/>
              <w:right w:w="80" w:type="dxa"/>
            </w:tcMar>
            <w:vAlign w:val="center"/>
          </w:tcPr>
          <w:p w14:paraId="20889C2F" w14:textId="77777777" w:rsidR="00E46C0B" w:rsidRDefault="0091656A">
            <w:pPr>
              <w:pStyle w:val="BodyA"/>
              <w:spacing w:after="0" w:line="259" w:lineRule="auto"/>
              <w:ind w:left="28" w:firstLine="0"/>
              <w:jc w:val="center"/>
            </w:pPr>
            <w:r>
              <w:rPr>
                <w:b/>
                <w:bCs/>
                <w:lang w:val="en-US"/>
              </w:rPr>
              <w:t>Examination</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207" w:type="dxa"/>
              <w:bottom w:w="80" w:type="dxa"/>
              <w:right w:w="80" w:type="dxa"/>
            </w:tcMar>
            <w:vAlign w:val="center"/>
          </w:tcPr>
          <w:p w14:paraId="33DC8C32" w14:textId="77777777" w:rsidR="00E46C0B" w:rsidRDefault="0091656A">
            <w:pPr>
              <w:pStyle w:val="BodyA"/>
              <w:spacing w:after="145" w:line="259" w:lineRule="auto"/>
              <w:ind w:left="127" w:firstLine="0"/>
              <w:jc w:val="center"/>
            </w:pPr>
            <w:r>
              <w:rPr>
                <w:b/>
                <w:bCs/>
                <w:lang w:val="en-US"/>
              </w:rPr>
              <w:t xml:space="preserve">Year of </w:t>
            </w:r>
          </w:p>
          <w:p w14:paraId="2EFB1AD4" w14:textId="77777777" w:rsidR="00E46C0B" w:rsidRDefault="0091656A">
            <w:pPr>
              <w:pStyle w:val="BodyA"/>
              <w:spacing w:after="0" w:line="259" w:lineRule="auto"/>
              <w:ind w:left="108" w:firstLine="0"/>
              <w:jc w:val="center"/>
            </w:pPr>
            <w:r>
              <w:rPr>
                <w:b/>
                <w:bCs/>
                <w:lang w:val="en-US"/>
              </w:rPr>
              <w:t>Passing</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7241077C" w14:textId="77777777" w:rsidR="00E46C0B" w:rsidRDefault="0091656A">
            <w:pPr>
              <w:pStyle w:val="BodyA"/>
              <w:spacing w:after="145" w:line="259" w:lineRule="auto"/>
              <w:ind w:left="26" w:firstLine="0"/>
              <w:jc w:val="center"/>
            </w:pPr>
            <w:r>
              <w:rPr>
                <w:b/>
                <w:bCs/>
                <w:lang w:val="en-US"/>
              </w:rPr>
              <w:t xml:space="preserve">Institute/ </w:t>
            </w:r>
          </w:p>
          <w:p w14:paraId="43C92365" w14:textId="77777777" w:rsidR="00E46C0B" w:rsidRDefault="0091656A">
            <w:pPr>
              <w:pStyle w:val="BodyA"/>
              <w:spacing w:after="0" w:line="259" w:lineRule="auto"/>
              <w:ind w:left="26" w:firstLine="0"/>
              <w:jc w:val="center"/>
            </w:pPr>
            <w:r>
              <w:rPr>
                <w:b/>
                <w:bCs/>
                <w:lang w:val="en-US"/>
              </w:rPr>
              <w:t>School</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165FC391" w14:textId="77777777" w:rsidR="00E46C0B" w:rsidRDefault="0091656A">
            <w:pPr>
              <w:pStyle w:val="BodyA"/>
              <w:spacing w:after="0" w:line="259" w:lineRule="auto"/>
              <w:ind w:left="26" w:firstLine="0"/>
              <w:jc w:val="center"/>
            </w:pPr>
            <w:r>
              <w:rPr>
                <w:b/>
                <w:bCs/>
                <w:lang w:val="en-US"/>
              </w:rPr>
              <w:t>Name of Board</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305" w:type="dxa"/>
              <w:bottom w:w="80" w:type="dxa"/>
              <w:right w:w="80" w:type="dxa"/>
            </w:tcMar>
            <w:vAlign w:val="center"/>
          </w:tcPr>
          <w:p w14:paraId="72DE5E66" w14:textId="77777777" w:rsidR="00E46C0B" w:rsidRDefault="0091656A" w:rsidP="003A37AD">
            <w:pPr>
              <w:pStyle w:val="BodyA"/>
              <w:spacing w:after="0" w:line="259" w:lineRule="auto"/>
              <w:ind w:left="225" w:firstLine="0"/>
            </w:pPr>
            <w:r>
              <w:rPr>
                <w:b/>
                <w:bCs/>
                <w:lang w:val="en-US"/>
              </w:rPr>
              <w:t>% Obtained</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290" w:type="dxa"/>
              <w:bottom w:w="80" w:type="dxa"/>
              <w:right w:w="80" w:type="dxa"/>
            </w:tcMar>
            <w:vAlign w:val="center"/>
          </w:tcPr>
          <w:p w14:paraId="57D86F42" w14:textId="77777777" w:rsidR="00E46C0B" w:rsidRDefault="0091656A" w:rsidP="003A37AD">
            <w:pPr>
              <w:pStyle w:val="BodyA"/>
              <w:spacing w:after="0" w:line="259" w:lineRule="auto"/>
            </w:pPr>
            <w:r>
              <w:rPr>
                <w:b/>
                <w:bCs/>
                <w:lang w:val="en-US"/>
              </w:rPr>
              <w:t>Division</w:t>
            </w:r>
          </w:p>
        </w:tc>
      </w:tr>
      <w:tr w:rsidR="00E46C0B" w14:paraId="37105F62" w14:textId="77777777">
        <w:trPr>
          <w:trHeight w:val="1232"/>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256" w:type="dxa"/>
              <w:bottom w:w="80" w:type="dxa"/>
              <w:right w:w="80" w:type="dxa"/>
            </w:tcMar>
          </w:tcPr>
          <w:p w14:paraId="65288190" w14:textId="77777777" w:rsidR="00E46C0B" w:rsidRDefault="0091656A">
            <w:pPr>
              <w:pStyle w:val="BodyA"/>
              <w:spacing w:after="145" w:line="259" w:lineRule="auto"/>
              <w:ind w:left="176" w:firstLine="0"/>
              <w:jc w:val="left"/>
            </w:pPr>
            <w:r>
              <w:rPr>
                <w:lang w:val="en-US"/>
              </w:rPr>
              <w:t xml:space="preserve">M.Sc (Radiology And </w:t>
            </w:r>
          </w:p>
          <w:p w14:paraId="5DFF61C7" w14:textId="77777777" w:rsidR="00E46C0B" w:rsidRDefault="0091656A">
            <w:pPr>
              <w:pStyle w:val="BodyA"/>
              <w:spacing w:after="0" w:line="259" w:lineRule="auto"/>
              <w:ind w:left="200" w:firstLine="0"/>
              <w:jc w:val="left"/>
            </w:pPr>
            <w:r>
              <w:rPr>
                <w:lang w:val="en-US"/>
              </w:rPr>
              <w:t>Imaging Technology)</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295701C9" w14:textId="77777777" w:rsidR="00E46C0B" w:rsidRDefault="0091656A">
            <w:pPr>
              <w:pStyle w:val="BodyA"/>
              <w:spacing w:after="0" w:line="259" w:lineRule="auto"/>
              <w:ind w:left="26" w:firstLine="0"/>
              <w:jc w:val="center"/>
            </w:pPr>
            <w:r>
              <w:rPr>
                <w:lang w:val="en-US"/>
              </w:rPr>
              <w:t>2020</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tcPr>
          <w:p w14:paraId="09EC447B" w14:textId="77777777" w:rsidR="00E46C0B" w:rsidRDefault="0091656A">
            <w:pPr>
              <w:pStyle w:val="BodyA"/>
              <w:spacing w:after="145" w:line="259" w:lineRule="auto"/>
              <w:ind w:left="26" w:firstLine="0"/>
              <w:jc w:val="center"/>
            </w:pPr>
            <w:r>
              <w:rPr>
                <w:lang w:val="en-US"/>
              </w:rPr>
              <w:t>Singhania</w:t>
            </w:r>
          </w:p>
          <w:p w14:paraId="480BC899" w14:textId="77777777" w:rsidR="00E46C0B" w:rsidRDefault="0091656A">
            <w:pPr>
              <w:pStyle w:val="BodyA"/>
              <w:spacing w:after="0" w:line="259" w:lineRule="auto"/>
              <w:ind w:left="184" w:firstLine="0"/>
              <w:jc w:val="left"/>
            </w:pPr>
            <w:r>
              <w:rPr>
                <w:lang w:val="en-US"/>
              </w:rPr>
              <w:t>University</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071B6BFA" w14:textId="77777777" w:rsidR="00E46C0B" w:rsidRDefault="0091656A">
            <w:pPr>
              <w:pStyle w:val="BodyA"/>
              <w:spacing w:after="0" w:line="259" w:lineRule="auto"/>
              <w:ind w:left="26" w:firstLine="0"/>
              <w:jc w:val="center"/>
            </w:pPr>
            <w:r>
              <w:rPr>
                <w:lang w:val="en-US"/>
              </w:rPr>
              <w:t>Singhania University</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420A19DB" w14:textId="77777777" w:rsidR="00E46C0B" w:rsidRDefault="0091656A">
            <w:pPr>
              <w:pStyle w:val="BodyA"/>
              <w:spacing w:after="0" w:line="259" w:lineRule="auto"/>
              <w:ind w:left="26" w:firstLine="0"/>
              <w:jc w:val="center"/>
            </w:pPr>
            <w:r>
              <w:rPr>
                <w:lang w:val="en-US"/>
              </w:rPr>
              <w:t>79 %</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1" w:type="dxa"/>
              <w:bottom w:w="80" w:type="dxa"/>
              <w:right w:w="80" w:type="dxa"/>
            </w:tcMar>
            <w:vAlign w:val="center"/>
          </w:tcPr>
          <w:p w14:paraId="188EBDB4" w14:textId="77777777" w:rsidR="00E46C0B" w:rsidRDefault="0091656A">
            <w:pPr>
              <w:pStyle w:val="BodyA"/>
              <w:spacing w:after="0" w:line="259" w:lineRule="auto"/>
              <w:ind w:left="21" w:firstLine="0"/>
              <w:jc w:val="center"/>
            </w:pPr>
            <w:r>
              <w:rPr>
                <w:lang w:val="en-US"/>
              </w:rPr>
              <w:t>I</w:t>
            </w:r>
          </w:p>
        </w:tc>
      </w:tr>
      <w:tr w:rsidR="00E46C0B" w14:paraId="01DD5C19" w14:textId="77777777">
        <w:trPr>
          <w:trHeight w:val="1365"/>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67" w:type="dxa"/>
              <w:bottom w:w="80" w:type="dxa"/>
              <w:right w:w="80" w:type="dxa"/>
            </w:tcMar>
          </w:tcPr>
          <w:p w14:paraId="0A2806E6" w14:textId="77777777" w:rsidR="00E46C0B" w:rsidRDefault="0091656A">
            <w:pPr>
              <w:pStyle w:val="BodyA"/>
              <w:spacing w:after="0" w:line="259" w:lineRule="auto"/>
              <w:ind w:left="87" w:firstLine="0"/>
              <w:jc w:val="left"/>
            </w:pPr>
            <w:r>
              <w:rPr>
                <w:lang w:val="en-US"/>
              </w:rPr>
              <w:t xml:space="preserve">B.Sc (Advance </w:t>
            </w:r>
          </w:p>
          <w:p w14:paraId="3C9D664B" w14:textId="77777777" w:rsidR="00E46C0B" w:rsidRDefault="0091656A">
            <w:pPr>
              <w:pStyle w:val="BodyA"/>
              <w:spacing w:after="0" w:line="259" w:lineRule="auto"/>
              <w:ind w:left="87" w:firstLine="0"/>
              <w:jc w:val="left"/>
            </w:pPr>
            <w:r>
              <w:rPr>
                <w:lang w:val="en-US"/>
              </w:rPr>
              <w:t>Imaging Technology)</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7D6A22AF" w14:textId="77777777" w:rsidR="00E46C0B" w:rsidRDefault="0091656A">
            <w:pPr>
              <w:pStyle w:val="BodyA"/>
              <w:spacing w:after="0" w:line="259" w:lineRule="auto"/>
              <w:ind w:left="26" w:firstLine="0"/>
              <w:jc w:val="center"/>
            </w:pPr>
            <w:r>
              <w:rPr>
                <w:lang w:val="en-US"/>
              </w:rPr>
              <w:t>2016</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tcPr>
          <w:p w14:paraId="6BC192CD" w14:textId="77777777" w:rsidR="00E46C0B" w:rsidRDefault="0091656A">
            <w:pPr>
              <w:pStyle w:val="BodyA"/>
              <w:spacing w:after="43" w:line="259" w:lineRule="auto"/>
              <w:ind w:left="26" w:firstLine="0"/>
              <w:jc w:val="center"/>
            </w:pPr>
            <w:r>
              <w:rPr>
                <w:lang w:val="en-US"/>
              </w:rPr>
              <w:t xml:space="preserve">Assam </w:t>
            </w:r>
          </w:p>
          <w:p w14:paraId="7C29ACCB" w14:textId="77777777" w:rsidR="00E46C0B" w:rsidRDefault="0091656A">
            <w:pPr>
              <w:pStyle w:val="BodyA"/>
              <w:spacing w:after="43" w:line="259" w:lineRule="auto"/>
              <w:ind w:left="157" w:firstLine="0"/>
              <w:jc w:val="left"/>
            </w:pPr>
            <w:r>
              <w:rPr>
                <w:lang w:val="en-US"/>
              </w:rPr>
              <w:t xml:space="preserve">Downtown </w:t>
            </w:r>
          </w:p>
          <w:p w14:paraId="65D6DE5B" w14:textId="77777777" w:rsidR="00E46C0B" w:rsidRDefault="0091656A">
            <w:pPr>
              <w:pStyle w:val="BodyA"/>
              <w:spacing w:after="0" w:line="259" w:lineRule="auto"/>
              <w:ind w:left="184" w:firstLine="0"/>
              <w:jc w:val="left"/>
            </w:pPr>
            <w:r>
              <w:rPr>
                <w:lang w:val="en-US"/>
              </w:rPr>
              <w:t>University</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263" w:type="dxa"/>
              <w:bottom w:w="80" w:type="dxa"/>
              <w:right w:w="80" w:type="dxa"/>
            </w:tcMar>
          </w:tcPr>
          <w:p w14:paraId="7F1D3793" w14:textId="77777777" w:rsidR="00E46C0B" w:rsidRDefault="0091656A" w:rsidP="007F005D">
            <w:pPr>
              <w:pStyle w:val="BodyA"/>
              <w:spacing w:after="43" w:line="259" w:lineRule="auto"/>
              <w:jc w:val="left"/>
            </w:pPr>
            <w:r>
              <w:rPr>
                <w:lang w:val="en-US"/>
              </w:rPr>
              <w:t>SrimantaShankaradeva</w:t>
            </w:r>
          </w:p>
          <w:p w14:paraId="1EE9FF89" w14:textId="77777777" w:rsidR="00E46C0B" w:rsidRDefault="0091656A">
            <w:pPr>
              <w:pStyle w:val="BodyA"/>
              <w:spacing w:after="0" w:line="259" w:lineRule="auto"/>
              <w:ind w:left="0" w:firstLine="0"/>
              <w:jc w:val="center"/>
            </w:pPr>
            <w:r>
              <w:rPr>
                <w:lang w:val="en-US"/>
              </w:rPr>
              <w:t>University Of Health Sciences</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11FCEB70" w14:textId="77777777" w:rsidR="00E46C0B" w:rsidRDefault="0091656A">
            <w:pPr>
              <w:pStyle w:val="BodyA"/>
              <w:spacing w:after="0" w:line="259" w:lineRule="auto"/>
              <w:ind w:left="26" w:firstLine="0"/>
              <w:jc w:val="center"/>
            </w:pPr>
            <w:r>
              <w:rPr>
                <w:lang w:val="en-US"/>
              </w:rPr>
              <w:t>80.6 %</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1" w:type="dxa"/>
              <w:bottom w:w="80" w:type="dxa"/>
              <w:right w:w="80" w:type="dxa"/>
            </w:tcMar>
            <w:vAlign w:val="center"/>
          </w:tcPr>
          <w:p w14:paraId="2EE0D1CC" w14:textId="77777777" w:rsidR="00E46C0B" w:rsidRDefault="0091656A">
            <w:pPr>
              <w:pStyle w:val="BodyA"/>
              <w:spacing w:after="0" w:line="259" w:lineRule="auto"/>
              <w:ind w:left="21" w:firstLine="0"/>
              <w:jc w:val="center"/>
            </w:pPr>
            <w:r>
              <w:rPr>
                <w:lang w:val="en-US"/>
              </w:rPr>
              <w:t>I</w:t>
            </w:r>
          </w:p>
        </w:tc>
      </w:tr>
      <w:tr w:rsidR="00E46C0B" w14:paraId="06DA92A9" w14:textId="77777777">
        <w:trPr>
          <w:trHeight w:val="1398"/>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67" w:type="dxa"/>
              <w:bottom w:w="80" w:type="dxa"/>
              <w:right w:w="80" w:type="dxa"/>
            </w:tcMar>
          </w:tcPr>
          <w:p w14:paraId="2422EE85" w14:textId="77777777" w:rsidR="00E46C0B" w:rsidRDefault="0091656A">
            <w:pPr>
              <w:pStyle w:val="BodyA"/>
              <w:spacing w:after="43" w:line="259" w:lineRule="auto"/>
              <w:ind w:left="87" w:firstLine="0"/>
              <w:jc w:val="left"/>
            </w:pPr>
            <w:r>
              <w:rPr>
                <w:lang w:val="en-US"/>
              </w:rPr>
              <w:t xml:space="preserve">DCAOA (Diploma In </w:t>
            </w:r>
          </w:p>
          <w:p w14:paraId="6B252A13" w14:textId="77777777" w:rsidR="00E46C0B" w:rsidRDefault="0091656A">
            <w:pPr>
              <w:pStyle w:val="BodyA"/>
              <w:spacing w:after="43" w:line="259" w:lineRule="auto"/>
              <w:ind w:left="87" w:firstLine="0"/>
            </w:pPr>
            <w:r>
              <w:rPr>
                <w:lang w:val="en-US"/>
              </w:rPr>
              <w:t xml:space="preserve">Computer Aided Office </w:t>
            </w:r>
          </w:p>
          <w:p w14:paraId="0BCC0FDE" w14:textId="77777777" w:rsidR="00E46C0B" w:rsidRDefault="0091656A">
            <w:pPr>
              <w:pStyle w:val="BodyA"/>
              <w:spacing w:after="0" w:line="259" w:lineRule="auto"/>
              <w:ind w:left="87" w:firstLine="0"/>
              <w:jc w:val="left"/>
            </w:pPr>
            <w:r>
              <w:rPr>
                <w:lang w:val="en-US"/>
              </w:rPr>
              <w:t>Automation)</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2E897FF5" w14:textId="77777777" w:rsidR="00E46C0B" w:rsidRDefault="0091656A">
            <w:pPr>
              <w:pStyle w:val="BodyA"/>
              <w:spacing w:after="0" w:line="259" w:lineRule="auto"/>
              <w:ind w:left="26" w:firstLine="0"/>
              <w:jc w:val="center"/>
            </w:pPr>
            <w:r>
              <w:rPr>
                <w:lang w:val="en-US"/>
              </w:rPr>
              <w:t>2018</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tcPr>
          <w:p w14:paraId="6BFE9858" w14:textId="77777777" w:rsidR="00E46C0B" w:rsidRDefault="0091656A">
            <w:pPr>
              <w:pStyle w:val="BodyA"/>
              <w:spacing w:after="43" w:line="259" w:lineRule="auto"/>
              <w:ind w:left="26" w:firstLine="0"/>
              <w:jc w:val="center"/>
            </w:pPr>
            <w:r>
              <w:rPr>
                <w:lang w:val="en-US"/>
              </w:rPr>
              <w:t xml:space="preserve">Mediator </w:t>
            </w:r>
          </w:p>
          <w:p w14:paraId="2127469B" w14:textId="77777777" w:rsidR="00E46C0B" w:rsidRDefault="0091656A">
            <w:pPr>
              <w:pStyle w:val="BodyA"/>
              <w:spacing w:after="43" w:line="259" w:lineRule="auto"/>
              <w:ind w:left="167" w:firstLine="0"/>
              <w:jc w:val="left"/>
            </w:pPr>
            <w:r>
              <w:rPr>
                <w:lang w:val="en-US"/>
              </w:rPr>
              <w:t xml:space="preserve">Institute of </w:t>
            </w:r>
          </w:p>
          <w:p w14:paraId="7ACC6BAA" w14:textId="77777777" w:rsidR="00E46C0B" w:rsidRDefault="0091656A">
            <w:pPr>
              <w:pStyle w:val="BodyA"/>
              <w:spacing w:after="43" w:line="259" w:lineRule="auto"/>
              <w:ind w:left="117" w:firstLine="0"/>
              <w:jc w:val="left"/>
            </w:pPr>
            <w:r>
              <w:rPr>
                <w:lang w:val="en-US"/>
              </w:rPr>
              <w:t xml:space="preserve">Information </w:t>
            </w:r>
          </w:p>
          <w:p w14:paraId="0F4B6447" w14:textId="77777777" w:rsidR="00E46C0B" w:rsidRDefault="0091656A">
            <w:pPr>
              <w:pStyle w:val="BodyA"/>
              <w:spacing w:after="0" w:line="259" w:lineRule="auto"/>
              <w:ind w:left="126" w:firstLine="0"/>
              <w:jc w:val="left"/>
            </w:pPr>
            <w:r>
              <w:rPr>
                <w:lang w:val="en-US"/>
              </w:rPr>
              <w:t>Technology</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5A52B3A9" w14:textId="77777777" w:rsidR="00E46C0B" w:rsidRDefault="0091656A">
            <w:pPr>
              <w:pStyle w:val="BodyA"/>
              <w:spacing w:after="0" w:line="259" w:lineRule="auto"/>
              <w:ind w:left="26" w:firstLine="0"/>
              <w:jc w:val="center"/>
            </w:pPr>
            <w:r>
              <w:rPr>
                <w:lang w:val="en-US"/>
              </w:rPr>
              <w:t>-</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31C33941" w14:textId="77777777" w:rsidR="00E46C0B" w:rsidRDefault="0091656A">
            <w:pPr>
              <w:pStyle w:val="BodyA"/>
              <w:spacing w:after="0" w:line="259" w:lineRule="auto"/>
              <w:ind w:left="26" w:firstLine="0"/>
              <w:jc w:val="center"/>
            </w:pPr>
            <w:r>
              <w:rPr>
                <w:lang w:val="en-US"/>
              </w:rPr>
              <w:t>Grade A+</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1" w:type="dxa"/>
              <w:bottom w:w="80" w:type="dxa"/>
              <w:right w:w="80" w:type="dxa"/>
            </w:tcMar>
            <w:vAlign w:val="center"/>
          </w:tcPr>
          <w:p w14:paraId="29784ACE" w14:textId="77777777" w:rsidR="00E46C0B" w:rsidRDefault="0091656A">
            <w:pPr>
              <w:pStyle w:val="BodyA"/>
              <w:spacing w:after="0" w:line="259" w:lineRule="auto"/>
              <w:ind w:left="21" w:firstLine="0"/>
              <w:jc w:val="center"/>
            </w:pPr>
            <w:r>
              <w:rPr>
                <w:lang w:val="en-US"/>
              </w:rPr>
              <w:t xml:space="preserve">I </w:t>
            </w:r>
          </w:p>
        </w:tc>
      </w:tr>
      <w:tr w:rsidR="00E46C0B" w14:paraId="02031C49" w14:textId="77777777">
        <w:trPr>
          <w:trHeight w:val="1032"/>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67" w:type="dxa"/>
              <w:bottom w:w="80" w:type="dxa"/>
              <w:right w:w="80" w:type="dxa"/>
            </w:tcMar>
          </w:tcPr>
          <w:p w14:paraId="0A391E5C" w14:textId="77777777" w:rsidR="00E46C0B" w:rsidRDefault="0091656A">
            <w:pPr>
              <w:pStyle w:val="BodyA"/>
              <w:spacing w:after="0" w:line="259" w:lineRule="auto"/>
              <w:ind w:left="87" w:firstLine="0"/>
              <w:jc w:val="left"/>
            </w:pPr>
            <w:r>
              <w:rPr>
                <w:lang w:val="en-US"/>
              </w:rPr>
              <w:t xml:space="preserve">Class XII </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4C4E7568" w14:textId="77777777" w:rsidR="00E46C0B" w:rsidRDefault="0091656A">
            <w:pPr>
              <w:pStyle w:val="BodyA"/>
              <w:spacing w:after="0" w:line="259" w:lineRule="auto"/>
              <w:ind w:left="26" w:firstLine="0"/>
              <w:jc w:val="center"/>
            </w:pPr>
            <w:r>
              <w:rPr>
                <w:lang w:val="en-US"/>
              </w:rPr>
              <w:t>2012</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277" w:type="dxa"/>
              <w:bottom w:w="80" w:type="dxa"/>
              <w:right w:w="80" w:type="dxa"/>
            </w:tcMar>
          </w:tcPr>
          <w:p w14:paraId="78FAE348" w14:textId="77777777" w:rsidR="00E46C0B" w:rsidRDefault="0091656A">
            <w:pPr>
              <w:pStyle w:val="BodyA"/>
              <w:spacing w:after="43" w:line="259" w:lineRule="auto"/>
              <w:ind w:left="197" w:firstLine="0"/>
              <w:jc w:val="left"/>
            </w:pPr>
            <w:r>
              <w:rPr>
                <w:lang w:val="en-US"/>
              </w:rPr>
              <w:t>Shrimanta</w:t>
            </w:r>
          </w:p>
          <w:p w14:paraId="4BEE2C74" w14:textId="77777777" w:rsidR="00E46C0B" w:rsidRDefault="0091656A">
            <w:pPr>
              <w:pStyle w:val="BodyA"/>
              <w:spacing w:after="43" w:line="259" w:lineRule="auto"/>
              <w:ind w:left="26" w:firstLine="0"/>
              <w:jc w:val="center"/>
            </w:pPr>
            <w:r>
              <w:rPr>
                <w:lang w:val="en-US"/>
              </w:rPr>
              <w:t xml:space="preserve">Shankar </w:t>
            </w:r>
          </w:p>
          <w:p w14:paraId="0B2C3C2E" w14:textId="77777777" w:rsidR="00E46C0B" w:rsidRDefault="0091656A">
            <w:pPr>
              <w:pStyle w:val="BodyA"/>
              <w:spacing w:after="0" w:line="259" w:lineRule="auto"/>
              <w:ind w:left="231" w:firstLine="0"/>
              <w:jc w:val="left"/>
            </w:pPr>
            <w:r>
              <w:rPr>
                <w:lang w:val="en-US"/>
              </w:rPr>
              <w:t>Academy</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3B0D629D" w14:textId="77777777" w:rsidR="00E46C0B" w:rsidRDefault="0091656A">
            <w:pPr>
              <w:pStyle w:val="BodyA"/>
              <w:spacing w:after="0" w:line="259" w:lineRule="auto"/>
              <w:ind w:left="26" w:firstLine="0"/>
              <w:jc w:val="center"/>
            </w:pPr>
            <w:r>
              <w:rPr>
                <w:lang w:val="en-US"/>
              </w:rPr>
              <w:t>AHSEC</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0B8CF9D4" w14:textId="77777777" w:rsidR="00E46C0B" w:rsidRDefault="0091656A">
            <w:pPr>
              <w:pStyle w:val="BodyA"/>
              <w:spacing w:after="0" w:line="259" w:lineRule="auto"/>
              <w:ind w:left="26" w:firstLine="0"/>
              <w:jc w:val="center"/>
            </w:pPr>
            <w:r>
              <w:rPr>
                <w:lang w:val="en-US"/>
              </w:rPr>
              <w:t>80 %</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1" w:type="dxa"/>
              <w:bottom w:w="80" w:type="dxa"/>
              <w:right w:w="80" w:type="dxa"/>
            </w:tcMar>
            <w:vAlign w:val="center"/>
          </w:tcPr>
          <w:p w14:paraId="3A58F6DC" w14:textId="77777777" w:rsidR="00E46C0B" w:rsidRDefault="0091656A">
            <w:pPr>
              <w:pStyle w:val="BodyA"/>
              <w:spacing w:after="0" w:line="259" w:lineRule="auto"/>
              <w:ind w:left="21" w:firstLine="0"/>
              <w:jc w:val="center"/>
            </w:pPr>
            <w:r>
              <w:rPr>
                <w:lang w:val="en-US"/>
              </w:rPr>
              <w:t xml:space="preserve">I </w:t>
            </w:r>
          </w:p>
        </w:tc>
      </w:tr>
      <w:tr w:rsidR="00E46C0B" w14:paraId="5369CB8C" w14:textId="77777777">
        <w:trPr>
          <w:trHeight w:val="776"/>
        </w:trPr>
        <w:tc>
          <w:tcPr>
            <w:tcW w:w="243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67" w:type="dxa"/>
              <w:bottom w:w="80" w:type="dxa"/>
              <w:right w:w="80" w:type="dxa"/>
            </w:tcMar>
          </w:tcPr>
          <w:p w14:paraId="4C60BF23" w14:textId="77777777" w:rsidR="00E46C0B" w:rsidRDefault="0091656A">
            <w:pPr>
              <w:pStyle w:val="BodyA"/>
              <w:spacing w:after="0" w:line="259" w:lineRule="auto"/>
              <w:ind w:left="87" w:firstLine="0"/>
              <w:jc w:val="left"/>
            </w:pPr>
            <w:r>
              <w:rPr>
                <w:lang w:val="en-US"/>
              </w:rPr>
              <w:lastRenderedPageBreak/>
              <w:t>Class X</w:t>
            </w:r>
          </w:p>
        </w:tc>
        <w:tc>
          <w:tcPr>
            <w:tcW w:w="1210"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36917869" w14:textId="77777777" w:rsidR="00E46C0B" w:rsidRDefault="0091656A">
            <w:pPr>
              <w:pStyle w:val="BodyA"/>
              <w:spacing w:after="0" w:line="259" w:lineRule="auto"/>
              <w:ind w:left="26" w:firstLine="0"/>
              <w:jc w:val="center"/>
            </w:pPr>
            <w:r>
              <w:rPr>
                <w:lang w:val="en-US"/>
              </w:rPr>
              <w:t>2010</w:t>
            </w:r>
          </w:p>
        </w:tc>
        <w:tc>
          <w:tcPr>
            <w:tcW w:w="1480" w:type="dxa"/>
            <w:tcBorders>
              <w:top w:val="single" w:sz="4" w:space="0" w:color="7F7F7F"/>
              <w:left w:val="single" w:sz="4" w:space="0" w:color="7F7F7F"/>
              <w:bottom w:val="single" w:sz="4" w:space="0" w:color="7F7F7F"/>
              <w:right w:val="single" w:sz="4" w:space="0" w:color="7F7F7F"/>
            </w:tcBorders>
            <w:shd w:val="clear" w:color="auto" w:fill="A6A6A6"/>
            <w:tcMar>
              <w:top w:w="80" w:type="dxa"/>
              <w:left w:w="80" w:type="dxa"/>
              <w:bottom w:w="80" w:type="dxa"/>
              <w:right w:w="80" w:type="dxa"/>
            </w:tcMar>
            <w:vAlign w:val="center"/>
          </w:tcPr>
          <w:p w14:paraId="05C524B2" w14:textId="77777777" w:rsidR="00E46C0B" w:rsidRDefault="0091656A">
            <w:pPr>
              <w:pStyle w:val="BodyA"/>
              <w:spacing w:after="0" w:line="259" w:lineRule="auto"/>
              <w:ind w:left="0" w:firstLine="0"/>
              <w:jc w:val="center"/>
            </w:pPr>
            <w:r>
              <w:rPr>
                <w:lang w:val="en-US"/>
              </w:rPr>
              <w:t>D.A.V. High School</w:t>
            </w:r>
          </w:p>
        </w:tc>
        <w:tc>
          <w:tcPr>
            <w:tcW w:w="2605"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771D7E41" w14:textId="77777777" w:rsidR="00E46C0B" w:rsidRDefault="0091656A">
            <w:pPr>
              <w:pStyle w:val="BodyA"/>
              <w:spacing w:after="0" w:line="259" w:lineRule="auto"/>
              <w:ind w:left="26" w:firstLine="0"/>
              <w:jc w:val="center"/>
            </w:pPr>
            <w:r>
              <w:rPr>
                <w:lang w:val="en-US"/>
              </w:rPr>
              <w:t>SEBA</w:t>
            </w:r>
          </w:p>
        </w:tc>
        <w:tc>
          <w:tcPr>
            <w:tcW w:w="1339" w:type="dxa"/>
            <w:tcBorders>
              <w:top w:val="single" w:sz="4" w:space="0" w:color="7F7F7F"/>
              <w:left w:val="single" w:sz="4" w:space="0" w:color="7F7F7F"/>
              <w:bottom w:val="single" w:sz="4" w:space="0" w:color="7F7F7F"/>
              <w:right w:val="single" w:sz="4" w:space="0" w:color="7F7F7F"/>
            </w:tcBorders>
            <w:shd w:val="clear" w:color="auto" w:fill="A6A6A6"/>
            <w:tcMar>
              <w:top w:w="80" w:type="dxa"/>
              <w:left w:w="106" w:type="dxa"/>
              <w:bottom w:w="80" w:type="dxa"/>
              <w:right w:w="80" w:type="dxa"/>
            </w:tcMar>
            <w:vAlign w:val="center"/>
          </w:tcPr>
          <w:p w14:paraId="4181694B" w14:textId="77777777" w:rsidR="00E46C0B" w:rsidRDefault="0091656A">
            <w:pPr>
              <w:pStyle w:val="BodyA"/>
              <w:spacing w:after="0" w:line="259" w:lineRule="auto"/>
              <w:ind w:left="26" w:firstLine="0"/>
              <w:jc w:val="center"/>
            </w:pPr>
            <w:r>
              <w:rPr>
                <w:lang w:val="en-US"/>
              </w:rPr>
              <w:t>81 %</w:t>
            </w:r>
          </w:p>
        </w:tc>
        <w:tc>
          <w:tcPr>
            <w:tcW w:w="1259" w:type="dxa"/>
            <w:tcBorders>
              <w:top w:val="single" w:sz="4" w:space="0" w:color="7F7F7F"/>
              <w:left w:val="single" w:sz="4" w:space="0" w:color="7F7F7F"/>
              <w:bottom w:val="single" w:sz="4" w:space="0" w:color="7F7F7F"/>
              <w:right w:val="single" w:sz="4" w:space="0" w:color="7F7F7F"/>
            </w:tcBorders>
            <w:shd w:val="clear" w:color="auto" w:fill="A6A6A6"/>
            <w:tcMar>
              <w:top w:w="80" w:type="dxa"/>
              <w:left w:w="293" w:type="dxa"/>
              <w:bottom w:w="80" w:type="dxa"/>
              <w:right w:w="80" w:type="dxa"/>
            </w:tcMar>
            <w:vAlign w:val="center"/>
          </w:tcPr>
          <w:p w14:paraId="1CB12875" w14:textId="77777777" w:rsidR="00E46C0B" w:rsidRDefault="0091656A">
            <w:pPr>
              <w:pStyle w:val="BodyA"/>
              <w:spacing w:after="0" w:line="259" w:lineRule="auto"/>
              <w:ind w:left="213" w:firstLine="0"/>
              <w:jc w:val="left"/>
            </w:pPr>
            <w:r>
              <w:rPr>
                <w:lang w:val="en-US"/>
              </w:rPr>
              <w:t>I(STAR)</w:t>
            </w:r>
          </w:p>
        </w:tc>
      </w:tr>
    </w:tbl>
    <w:p w14:paraId="1CB298CC" w14:textId="77777777" w:rsidR="00E46C0B" w:rsidRDefault="00E46C0B">
      <w:pPr>
        <w:pStyle w:val="BodyA"/>
        <w:widowControl w:val="0"/>
        <w:spacing w:line="240" w:lineRule="auto"/>
        <w:ind w:left="108" w:hanging="108"/>
        <w:jc w:val="left"/>
      </w:pPr>
    </w:p>
    <w:p w14:paraId="0A9C82E9" w14:textId="77777777" w:rsidR="00E46C0B" w:rsidRDefault="00E46C0B">
      <w:pPr>
        <w:pStyle w:val="BodyA"/>
        <w:widowControl w:val="0"/>
        <w:spacing w:line="240" w:lineRule="auto"/>
        <w:ind w:left="0" w:firstLine="0"/>
      </w:pPr>
    </w:p>
    <w:p w14:paraId="3156CBFC" w14:textId="77777777" w:rsidR="00E46C0B" w:rsidRDefault="0091656A">
      <w:pPr>
        <w:pStyle w:val="Heading"/>
        <w:tabs>
          <w:tab w:val="center" w:pos="2160"/>
          <w:tab w:val="center" w:pos="2880"/>
          <w:tab w:val="center" w:pos="3600"/>
          <w:tab w:val="center" w:pos="4320"/>
          <w:tab w:val="center" w:pos="5040"/>
          <w:tab w:val="center" w:pos="5760"/>
          <w:tab w:val="center" w:pos="6480"/>
          <w:tab w:val="center" w:pos="7200"/>
          <w:tab w:val="center" w:pos="7920"/>
          <w:tab w:val="center" w:pos="8640"/>
        </w:tabs>
        <w:ind w:left="0" w:firstLine="0"/>
      </w:pPr>
      <w:r>
        <w:t xml:space="preserve">TRAINING   </w:t>
      </w:r>
      <w:r>
        <w:tab/>
      </w:r>
      <w:r>
        <w:tab/>
      </w:r>
      <w:r>
        <w:tab/>
      </w:r>
      <w:r>
        <w:tab/>
      </w:r>
      <w:r>
        <w:tab/>
      </w:r>
      <w:r>
        <w:tab/>
      </w:r>
      <w:r>
        <w:tab/>
      </w:r>
      <w:r>
        <w:tab/>
      </w:r>
      <w:r>
        <w:tab/>
      </w:r>
      <w:r>
        <w:tab/>
      </w:r>
    </w:p>
    <w:p w14:paraId="69DC43E2" w14:textId="40F77FB3" w:rsidR="00E46C0B" w:rsidRDefault="0091656A">
      <w:pPr>
        <w:pStyle w:val="BodyA"/>
        <w:spacing w:after="277"/>
        <w:ind w:left="0" w:right="1" w:firstLine="0"/>
      </w:pPr>
      <w:r>
        <w:rPr>
          <w:lang w:val="en-US"/>
        </w:rPr>
        <w:t xml:space="preserve">1. One year training in Ganesh Diagnostic &amp; Imaging Centre, New Delhi. </w:t>
      </w:r>
    </w:p>
    <w:p w14:paraId="42251DED" w14:textId="77777777" w:rsidR="00E46C0B" w:rsidRDefault="0091656A">
      <w:pPr>
        <w:pStyle w:val="BodyA"/>
        <w:numPr>
          <w:ilvl w:val="0"/>
          <w:numId w:val="3"/>
        </w:numPr>
        <w:spacing w:after="283"/>
        <w:ind w:right="1"/>
        <w:rPr>
          <w:lang w:val="en-US"/>
        </w:rPr>
      </w:pPr>
      <w:r>
        <w:rPr>
          <w:lang w:val="en-US"/>
        </w:rPr>
        <w:t xml:space="preserve">Six months training in Downtown Hospital, Guwahati. </w:t>
      </w:r>
    </w:p>
    <w:p w14:paraId="24F9EB5C" w14:textId="77777777" w:rsidR="00E46C0B" w:rsidRDefault="0091656A">
      <w:pPr>
        <w:pStyle w:val="BodyA"/>
        <w:numPr>
          <w:ilvl w:val="0"/>
          <w:numId w:val="2"/>
        </w:numPr>
        <w:spacing w:after="379"/>
        <w:ind w:right="1"/>
        <w:rPr>
          <w:lang w:val="en-US"/>
        </w:rPr>
      </w:pPr>
      <w:r>
        <w:rPr>
          <w:lang w:val="en-US"/>
        </w:rPr>
        <w:t xml:space="preserve">2 months training in B. Borooah Cancer Institute (BBCI), Guwahati. </w:t>
      </w:r>
    </w:p>
    <w:p w14:paraId="22C6EF3B" w14:textId="77777777" w:rsidR="00E46C0B" w:rsidRDefault="0091656A">
      <w:pPr>
        <w:pStyle w:val="BodyA"/>
        <w:numPr>
          <w:ilvl w:val="0"/>
          <w:numId w:val="2"/>
        </w:numPr>
        <w:spacing w:after="385"/>
        <w:ind w:right="1"/>
        <w:rPr>
          <w:lang w:val="en-US"/>
        </w:rPr>
      </w:pPr>
      <w:r>
        <w:rPr>
          <w:lang w:val="en-US"/>
        </w:rPr>
        <w:t xml:space="preserve">2 months training in Primus Diagnostic Centre, Bhangagarh, Guwahati. </w:t>
      </w:r>
    </w:p>
    <w:p w14:paraId="44D476DC" w14:textId="77777777" w:rsidR="00E46C0B" w:rsidRDefault="0091656A">
      <w:pPr>
        <w:pStyle w:val="Heading2"/>
        <w:tabs>
          <w:tab w:val="center" w:pos="4320"/>
          <w:tab w:val="center" w:pos="5040"/>
          <w:tab w:val="center" w:pos="5760"/>
          <w:tab w:val="center" w:pos="6480"/>
          <w:tab w:val="center" w:pos="7200"/>
          <w:tab w:val="center" w:pos="7920"/>
          <w:tab w:val="center" w:pos="8640"/>
          <w:tab w:val="center" w:pos="9360"/>
          <w:tab w:val="center" w:pos="10080"/>
        </w:tabs>
        <w:ind w:left="0" w:firstLine="0"/>
      </w:pPr>
      <w:r>
        <w:t xml:space="preserve">EXTRA CURRICULAR ACTIVITIES </w:t>
      </w:r>
      <w:r>
        <w:tab/>
      </w:r>
      <w:r>
        <w:tab/>
      </w:r>
      <w:r>
        <w:tab/>
      </w:r>
      <w:r>
        <w:tab/>
      </w:r>
      <w:r>
        <w:tab/>
      </w:r>
      <w:r>
        <w:tab/>
      </w:r>
      <w:r>
        <w:tab/>
      </w:r>
      <w:r>
        <w:tab/>
      </w:r>
      <w:r>
        <w:tab/>
      </w:r>
    </w:p>
    <w:p w14:paraId="25E0BA41" w14:textId="77777777" w:rsidR="00E46C0B" w:rsidRDefault="0091656A">
      <w:pPr>
        <w:pStyle w:val="BodyA"/>
        <w:numPr>
          <w:ilvl w:val="0"/>
          <w:numId w:val="5"/>
        </w:numPr>
        <w:spacing w:after="385"/>
        <w:ind w:right="1"/>
        <w:rPr>
          <w:lang w:val="en-US"/>
        </w:rPr>
      </w:pPr>
      <w:r>
        <w:rPr>
          <w:lang w:val="en-US"/>
        </w:rPr>
        <w:t>A life member of SIR (</w:t>
      </w:r>
      <w:r>
        <w:rPr>
          <w:b/>
          <w:bCs/>
          <w:lang w:val="fr-FR"/>
        </w:rPr>
        <w:t>Society of Indian Radiographers</w:t>
      </w:r>
      <w:r>
        <w:rPr>
          <w:lang w:val="it-IT"/>
        </w:rPr>
        <w:t xml:space="preserve">), Bangalore, Karnataka. </w:t>
      </w:r>
    </w:p>
    <w:p w14:paraId="4020E6AC" w14:textId="31CF8A85" w:rsidR="00D23400" w:rsidRDefault="00524380" w:rsidP="00D23400">
      <w:pPr>
        <w:pStyle w:val="BodyA"/>
        <w:numPr>
          <w:ilvl w:val="0"/>
          <w:numId w:val="5"/>
        </w:numPr>
        <w:spacing w:after="385"/>
        <w:ind w:right="1"/>
        <w:rPr>
          <w:lang w:val="en-US"/>
        </w:rPr>
      </w:pPr>
      <w:r w:rsidRPr="00D23400">
        <w:rPr>
          <w:lang w:val="en-US"/>
        </w:rPr>
        <w:t xml:space="preserve">A member of the </w:t>
      </w:r>
      <w:r w:rsidRPr="00D23400">
        <w:rPr>
          <w:b/>
          <w:bCs/>
          <w:lang w:val="en-US"/>
        </w:rPr>
        <w:t>Scientific Community</w:t>
      </w:r>
      <w:r w:rsidRPr="00D23400">
        <w:rPr>
          <w:lang w:val="en-US"/>
        </w:rPr>
        <w:t xml:space="preserve"> of ISRT Assam Chapter.</w:t>
      </w:r>
    </w:p>
    <w:p w14:paraId="0201EA3C" w14:textId="253BAD85" w:rsidR="00E129CC" w:rsidRDefault="00E129CC" w:rsidP="00D23400">
      <w:pPr>
        <w:pStyle w:val="BodyA"/>
        <w:numPr>
          <w:ilvl w:val="0"/>
          <w:numId w:val="5"/>
        </w:numPr>
        <w:spacing w:after="385"/>
        <w:ind w:right="1"/>
        <w:rPr>
          <w:lang w:val="en-US"/>
        </w:rPr>
      </w:pPr>
      <w:r>
        <w:rPr>
          <w:lang w:val="en-US"/>
        </w:rPr>
        <w:t xml:space="preserve">Attended a Conference on </w:t>
      </w:r>
      <w:r w:rsidRPr="00E129CC">
        <w:rPr>
          <w:b/>
          <w:bCs/>
          <w:lang w:val="en-US"/>
        </w:rPr>
        <w:t>“Advances in Medical Imaging Technology 2023”</w:t>
      </w:r>
      <w:r>
        <w:rPr>
          <w:lang w:val="en-US"/>
        </w:rPr>
        <w:t xml:space="preserve"> organized by </w:t>
      </w:r>
      <w:r w:rsidRPr="00E129CC">
        <w:rPr>
          <w:b/>
          <w:bCs/>
          <w:lang w:val="en-US"/>
        </w:rPr>
        <w:t>Narayana Health City, Bangalore</w:t>
      </w:r>
      <w:r>
        <w:rPr>
          <w:lang w:val="en-US"/>
        </w:rPr>
        <w:t xml:space="preserve"> and Neuro &amp; Physics Workshop. </w:t>
      </w:r>
    </w:p>
    <w:p w14:paraId="25E1FD28" w14:textId="77777777" w:rsidR="00D23400" w:rsidRDefault="00D23400" w:rsidP="00D23400">
      <w:pPr>
        <w:pStyle w:val="BodyA"/>
        <w:numPr>
          <w:ilvl w:val="0"/>
          <w:numId w:val="5"/>
        </w:numPr>
        <w:spacing w:after="385"/>
        <w:ind w:right="1"/>
        <w:rPr>
          <w:lang w:val="en-US"/>
        </w:rPr>
      </w:pPr>
      <w:r>
        <w:rPr>
          <w:lang w:val="en-US"/>
        </w:rPr>
        <w:t xml:space="preserve">Attended CME on Cancer Scenario in Northeast India on the occasion of </w:t>
      </w:r>
      <w:r w:rsidRPr="00D23400">
        <w:rPr>
          <w:b/>
          <w:bCs/>
          <w:lang w:val="en-US"/>
        </w:rPr>
        <w:t>World Cancer Day</w:t>
      </w:r>
      <w:r>
        <w:rPr>
          <w:lang w:val="en-US"/>
        </w:rPr>
        <w:t xml:space="preserve"> organized by the Department of Biochemistry, Medical Oncology and Radiation Oncology, </w:t>
      </w:r>
      <w:r w:rsidRPr="00D23400">
        <w:rPr>
          <w:b/>
          <w:bCs/>
          <w:lang w:val="en-US"/>
        </w:rPr>
        <w:t>AIIMS</w:t>
      </w:r>
      <w:r>
        <w:rPr>
          <w:lang w:val="en-US"/>
        </w:rPr>
        <w:t xml:space="preserve"> Guwahati.</w:t>
      </w:r>
    </w:p>
    <w:p w14:paraId="7BAA81B8" w14:textId="0E8BD7C9" w:rsidR="00524380" w:rsidRPr="00D23400" w:rsidRDefault="00524380" w:rsidP="00D23400">
      <w:pPr>
        <w:pStyle w:val="BodyA"/>
        <w:numPr>
          <w:ilvl w:val="0"/>
          <w:numId w:val="5"/>
        </w:numPr>
        <w:spacing w:after="385"/>
        <w:ind w:right="1"/>
        <w:rPr>
          <w:lang w:val="en-US"/>
        </w:rPr>
      </w:pPr>
      <w:r w:rsidRPr="00D23400">
        <w:rPr>
          <w:lang w:val="en-US"/>
        </w:rPr>
        <w:t xml:space="preserve">Invited as a </w:t>
      </w:r>
      <w:r w:rsidRPr="00D23400">
        <w:rPr>
          <w:b/>
          <w:bCs/>
          <w:lang w:val="en-US"/>
        </w:rPr>
        <w:t>Guest Speaker</w:t>
      </w:r>
      <w:r w:rsidRPr="00D23400">
        <w:rPr>
          <w:lang w:val="en-US"/>
        </w:rPr>
        <w:t xml:space="preserve">  by ISRT (Indian Society of Radiographers and Technologists) affiliated to ISRRT (International Society of Radiographers and Radiological Technologists), Assam Chapter, Guwahati. </w:t>
      </w:r>
    </w:p>
    <w:p w14:paraId="41DF8A11" w14:textId="6109FBD6" w:rsidR="007F005D" w:rsidRDefault="007F005D">
      <w:pPr>
        <w:pStyle w:val="BodyA"/>
        <w:numPr>
          <w:ilvl w:val="0"/>
          <w:numId w:val="5"/>
        </w:numPr>
        <w:spacing w:after="385"/>
        <w:ind w:right="1"/>
        <w:rPr>
          <w:lang w:val="en-US"/>
        </w:rPr>
      </w:pPr>
      <w:r>
        <w:rPr>
          <w:lang w:val="en-US"/>
        </w:rPr>
        <w:t xml:space="preserve">Attended a Scientific session conducted by </w:t>
      </w:r>
      <w:r w:rsidRPr="007F005D">
        <w:rPr>
          <w:b/>
          <w:bCs/>
          <w:lang w:val="en-US"/>
        </w:rPr>
        <w:t>GARTIO</w:t>
      </w:r>
      <w:r>
        <w:rPr>
          <w:lang w:val="en-US"/>
        </w:rPr>
        <w:t xml:space="preserve"> (Global Association of Radiological Technologists of Indian Origin) as a delegate on the occasion of World Radiography Day.</w:t>
      </w:r>
    </w:p>
    <w:p w14:paraId="39560B68" w14:textId="78C1E79E" w:rsidR="00E46C0B" w:rsidRDefault="0091656A">
      <w:pPr>
        <w:pStyle w:val="BodyA"/>
        <w:numPr>
          <w:ilvl w:val="0"/>
          <w:numId w:val="5"/>
        </w:numPr>
        <w:spacing w:after="385"/>
        <w:ind w:right="1"/>
        <w:rPr>
          <w:lang w:val="en-US"/>
        </w:rPr>
      </w:pPr>
      <w:r>
        <w:rPr>
          <w:lang w:val="en-US"/>
        </w:rPr>
        <w:t>Bachelors (</w:t>
      </w:r>
      <w:r>
        <w:rPr>
          <w:b/>
          <w:bCs/>
          <w:lang w:val="en-US"/>
        </w:rPr>
        <w:t>Vishaarad in Vocals</w:t>
      </w:r>
      <w:r>
        <w:rPr>
          <w:lang w:val="en-US"/>
        </w:rPr>
        <w:t xml:space="preserve">) in Indian Classical Music from </w:t>
      </w:r>
      <w:r>
        <w:rPr>
          <w:b/>
          <w:bCs/>
          <w:lang w:val="en-US"/>
        </w:rPr>
        <w:t>Bhatkhande Sangeet Vidyapith</w:t>
      </w:r>
      <w:r>
        <w:rPr>
          <w:lang w:val="en-US"/>
        </w:rPr>
        <w:t xml:space="preserve"> , Lucknow. </w:t>
      </w:r>
    </w:p>
    <w:p w14:paraId="35006CAC" w14:textId="77777777" w:rsidR="00E46C0B" w:rsidRDefault="0091656A">
      <w:pPr>
        <w:pStyle w:val="BodyA"/>
        <w:numPr>
          <w:ilvl w:val="0"/>
          <w:numId w:val="5"/>
        </w:numPr>
        <w:spacing w:after="385"/>
        <w:ind w:right="1"/>
        <w:rPr>
          <w:lang w:val="en-US"/>
        </w:rPr>
      </w:pPr>
      <w:r>
        <w:rPr>
          <w:b/>
          <w:bCs/>
          <w:lang w:val="en-US"/>
        </w:rPr>
        <w:t>Senior Diploma (Vocals)</w:t>
      </w:r>
      <w:r>
        <w:rPr>
          <w:lang w:val="en-US"/>
        </w:rPr>
        <w:t xml:space="preserve"> in Indian Classical Music from </w:t>
      </w:r>
      <w:r>
        <w:rPr>
          <w:b/>
          <w:bCs/>
          <w:lang w:val="en-US"/>
        </w:rPr>
        <w:t>Nikhil Bharat Sangeet Samiti,</w:t>
      </w:r>
      <w:r>
        <w:rPr>
          <w:lang w:val="en-US"/>
        </w:rPr>
        <w:t xml:space="preserve"> Kolkata. </w:t>
      </w:r>
    </w:p>
    <w:p w14:paraId="6C55DECB" w14:textId="77777777" w:rsidR="00E46C0B" w:rsidRDefault="0091656A">
      <w:pPr>
        <w:pStyle w:val="BodyA"/>
        <w:numPr>
          <w:ilvl w:val="0"/>
          <w:numId w:val="5"/>
        </w:numPr>
        <w:spacing w:after="385"/>
        <w:ind w:right="1"/>
        <w:rPr>
          <w:lang w:val="en-US"/>
        </w:rPr>
      </w:pPr>
      <w:r>
        <w:rPr>
          <w:lang w:val="en-US"/>
        </w:rPr>
        <w:t xml:space="preserve">One year </w:t>
      </w:r>
      <w:r>
        <w:rPr>
          <w:b/>
          <w:bCs/>
          <w:lang w:val="en-US"/>
        </w:rPr>
        <w:t xml:space="preserve">Diploma in Computer Applications </w:t>
      </w:r>
      <w:r>
        <w:rPr>
          <w:lang w:val="en-US"/>
        </w:rPr>
        <w:t xml:space="preserve">under M/s Axiom Computer Education. </w:t>
      </w:r>
    </w:p>
    <w:p w14:paraId="3551098F" w14:textId="77777777" w:rsidR="00E46C0B" w:rsidRDefault="0091656A">
      <w:pPr>
        <w:pStyle w:val="BodyA"/>
        <w:numPr>
          <w:ilvl w:val="0"/>
          <w:numId w:val="5"/>
        </w:numPr>
        <w:spacing w:after="385"/>
        <w:ind w:right="1"/>
        <w:rPr>
          <w:lang w:val="en-US"/>
        </w:rPr>
      </w:pPr>
      <w:r>
        <w:rPr>
          <w:lang w:val="en-US"/>
        </w:rPr>
        <w:t xml:space="preserve">Participated and completed a course on Radiation Protection in Radiography under </w:t>
      </w:r>
      <w:r>
        <w:rPr>
          <w:b/>
          <w:bCs/>
          <w:lang w:val="en-US"/>
        </w:rPr>
        <w:t xml:space="preserve">IAEA (International Atomic Energy Agency) </w:t>
      </w:r>
    </w:p>
    <w:p w14:paraId="1851DF0B" w14:textId="53DEDCFE" w:rsidR="00D37D65" w:rsidRDefault="00D37D65" w:rsidP="00D37D65">
      <w:pPr>
        <w:pStyle w:val="BodyA"/>
        <w:numPr>
          <w:ilvl w:val="0"/>
          <w:numId w:val="5"/>
        </w:numPr>
        <w:spacing w:after="385"/>
        <w:ind w:right="1"/>
        <w:rPr>
          <w:lang w:val="en-US"/>
        </w:rPr>
      </w:pPr>
      <w:r>
        <w:rPr>
          <w:lang w:val="en-US"/>
        </w:rPr>
        <w:lastRenderedPageBreak/>
        <w:t xml:space="preserve">Appointed as an </w:t>
      </w:r>
      <w:r>
        <w:rPr>
          <w:b/>
          <w:bCs/>
          <w:u w:val="single"/>
          <w:lang w:val="en-US"/>
        </w:rPr>
        <w:t>External Examiner</w:t>
      </w:r>
      <w:r>
        <w:rPr>
          <w:lang w:val="en-US"/>
        </w:rPr>
        <w:t xml:space="preserve"> for Semester End Practical Examination (</w:t>
      </w:r>
      <w:r w:rsidR="00957620">
        <w:rPr>
          <w:lang w:val="en-US"/>
        </w:rPr>
        <w:t>Radiographic Technique I, Special Radiographic Procedures and Magnetic Resonance Imaging</w:t>
      </w:r>
      <w:r>
        <w:rPr>
          <w:lang w:val="en-US"/>
        </w:rPr>
        <w:t xml:space="preserve">) by </w:t>
      </w:r>
      <w:r>
        <w:rPr>
          <w:b/>
          <w:bCs/>
          <w:lang w:val="en-US"/>
        </w:rPr>
        <w:t>The Assam Kaziranga University.</w:t>
      </w:r>
    </w:p>
    <w:p w14:paraId="00E87783" w14:textId="7A77056F" w:rsidR="00E46C0B" w:rsidRDefault="0091656A">
      <w:pPr>
        <w:pStyle w:val="BodyA"/>
        <w:numPr>
          <w:ilvl w:val="0"/>
          <w:numId w:val="5"/>
        </w:numPr>
        <w:spacing w:after="385"/>
        <w:ind w:right="1"/>
        <w:rPr>
          <w:lang w:val="en-US"/>
        </w:rPr>
      </w:pPr>
      <w:r>
        <w:rPr>
          <w:lang w:val="en-US"/>
        </w:rPr>
        <w:t xml:space="preserve">Appointed as an </w:t>
      </w:r>
      <w:r>
        <w:rPr>
          <w:b/>
          <w:bCs/>
          <w:u w:val="single"/>
          <w:lang w:val="en-US"/>
        </w:rPr>
        <w:t>External Examiner</w:t>
      </w:r>
      <w:r>
        <w:rPr>
          <w:lang w:val="en-US"/>
        </w:rPr>
        <w:t xml:space="preserve"> for Semester End Practical Examination (Physiology II) by </w:t>
      </w:r>
      <w:r>
        <w:rPr>
          <w:b/>
          <w:bCs/>
          <w:lang w:val="en-US"/>
        </w:rPr>
        <w:t>The Assam Royal Global University</w:t>
      </w:r>
    </w:p>
    <w:p w14:paraId="713D97C8" w14:textId="77777777" w:rsidR="00E46C0B" w:rsidRDefault="0091656A">
      <w:pPr>
        <w:pStyle w:val="BodyA"/>
        <w:numPr>
          <w:ilvl w:val="0"/>
          <w:numId w:val="5"/>
        </w:numPr>
        <w:spacing w:after="385"/>
        <w:ind w:right="1"/>
        <w:rPr>
          <w:lang w:val="en-US"/>
        </w:rPr>
      </w:pPr>
      <w:r>
        <w:rPr>
          <w:lang w:val="en-US"/>
        </w:rPr>
        <w:t xml:space="preserve">Nominated as an </w:t>
      </w:r>
      <w:r>
        <w:rPr>
          <w:b/>
          <w:bCs/>
          <w:lang w:val="en-US"/>
        </w:rPr>
        <w:t>I</w:t>
      </w:r>
      <w:r>
        <w:rPr>
          <w:b/>
          <w:bCs/>
          <w:u w:val="single"/>
          <w:lang w:val="en-US"/>
        </w:rPr>
        <w:t>nternal Examiner</w:t>
      </w:r>
      <w:r>
        <w:rPr>
          <w:lang w:val="en-US"/>
        </w:rPr>
        <w:t xml:space="preserve"> for final examination of Anatomy practical by </w:t>
      </w:r>
      <w:r>
        <w:rPr>
          <w:b/>
          <w:bCs/>
          <w:lang w:val="en-US"/>
        </w:rPr>
        <w:t>Srimanta Shankaradeva University of Health Sciences.</w:t>
      </w:r>
    </w:p>
    <w:p w14:paraId="62F4C087" w14:textId="42B15C57" w:rsidR="00E46C0B" w:rsidRDefault="0091656A">
      <w:pPr>
        <w:pStyle w:val="BodyA"/>
        <w:numPr>
          <w:ilvl w:val="0"/>
          <w:numId w:val="5"/>
        </w:numPr>
        <w:spacing w:after="385"/>
        <w:ind w:right="1"/>
        <w:rPr>
          <w:lang w:val="en-US"/>
        </w:rPr>
      </w:pPr>
      <w:r>
        <w:rPr>
          <w:lang w:val="en-US"/>
        </w:rPr>
        <w:t>Certified as the</w:t>
      </w:r>
      <w:r>
        <w:rPr>
          <w:b/>
          <w:bCs/>
          <w:lang w:val="en-US"/>
        </w:rPr>
        <w:t xml:space="preserve"> Cultural Co-ordinator </w:t>
      </w:r>
      <w:r>
        <w:rPr>
          <w:lang w:val="en-US"/>
        </w:rPr>
        <w:t xml:space="preserve">in Nepni Group of Institutions. </w:t>
      </w:r>
    </w:p>
    <w:p w14:paraId="293050CB" w14:textId="30246E1A" w:rsidR="00FC1967" w:rsidRPr="00F7105E" w:rsidRDefault="00FC1967">
      <w:pPr>
        <w:pStyle w:val="BodyA"/>
        <w:numPr>
          <w:ilvl w:val="0"/>
          <w:numId w:val="5"/>
        </w:numPr>
        <w:spacing w:after="385"/>
        <w:ind w:right="1"/>
        <w:rPr>
          <w:rFonts w:cs="Times New Roman"/>
          <w:lang w:val="en-US"/>
        </w:rPr>
      </w:pPr>
      <w:r>
        <w:rPr>
          <w:lang w:val="en-US"/>
        </w:rPr>
        <w:t xml:space="preserve">Participated in a One Day Webinar on </w:t>
      </w:r>
      <w:r w:rsidRPr="00F7105E">
        <w:rPr>
          <w:b/>
          <w:bCs/>
          <w:lang w:val="en-US"/>
        </w:rPr>
        <w:t>“World Patient Safety Day 2022”</w:t>
      </w:r>
      <w:r>
        <w:rPr>
          <w:lang w:val="en-US"/>
        </w:rPr>
        <w:t xml:space="preserve"> organized by CAHO </w:t>
      </w:r>
      <w:r w:rsidRPr="00F7105E">
        <w:rPr>
          <w:rFonts w:cs="Times New Roman"/>
          <w:lang w:val="en-US"/>
        </w:rPr>
        <w:t>(</w:t>
      </w:r>
      <w:r w:rsidR="00F7105E" w:rsidRPr="00F7105E">
        <w:rPr>
          <w:rFonts w:cs="Times New Roman"/>
          <w:b/>
          <w:bCs/>
          <w:color w:val="202124"/>
          <w:shd w:val="clear" w:color="auto" w:fill="FFFFFF"/>
        </w:rPr>
        <w:t>Consortium of Accredited Health care Organisation</w:t>
      </w:r>
      <w:r w:rsidR="00F7105E" w:rsidRPr="00F7105E">
        <w:rPr>
          <w:rFonts w:cs="Times New Roman"/>
          <w:color w:val="202124"/>
          <w:shd w:val="clear" w:color="auto" w:fill="FFFFFF"/>
        </w:rPr>
        <w:t xml:space="preserve">) </w:t>
      </w:r>
      <w:r w:rsidR="00F7105E">
        <w:rPr>
          <w:rFonts w:cs="Times New Roman"/>
          <w:color w:val="202124"/>
          <w:shd w:val="clear" w:color="auto" w:fill="FFFFFF"/>
        </w:rPr>
        <w:t>.</w:t>
      </w:r>
    </w:p>
    <w:p w14:paraId="1EA1D4EC" w14:textId="5AAD7F22" w:rsidR="001B0D5E" w:rsidRPr="001B0D5E" w:rsidRDefault="002262C7" w:rsidP="001B0D5E">
      <w:pPr>
        <w:pStyle w:val="BodyA"/>
        <w:numPr>
          <w:ilvl w:val="0"/>
          <w:numId w:val="5"/>
        </w:numPr>
        <w:spacing w:after="385"/>
        <w:ind w:right="1"/>
        <w:rPr>
          <w:b/>
          <w:bCs/>
          <w:lang w:val="en-US"/>
        </w:rPr>
      </w:pPr>
      <w:r>
        <w:rPr>
          <w:lang w:val="en-US"/>
        </w:rPr>
        <w:t xml:space="preserve">Hosted  an event on World Patient Safety Day 2022 organized by </w:t>
      </w:r>
      <w:r w:rsidRPr="001B0D5E">
        <w:rPr>
          <w:b/>
          <w:bCs/>
          <w:lang w:val="en-US"/>
        </w:rPr>
        <w:t>Royal Global University</w:t>
      </w:r>
      <w:r>
        <w:rPr>
          <w:lang w:val="en-US"/>
        </w:rPr>
        <w:t xml:space="preserve"> and </w:t>
      </w:r>
      <w:r w:rsidRPr="001B0D5E">
        <w:rPr>
          <w:b/>
          <w:bCs/>
          <w:lang w:val="en-US"/>
        </w:rPr>
        <w:t>Prarthona Orthopedic and Super-specialty Hospital</w:t>
      </w:r>
      <w:r>
        <w:rPr>
          <w:lang w:val="en-US"/>
        </w:rPr>
        <w:t xml:space="preserve"> on the topic “</w:t>
      </w:r>
      <w:r w:rsidRPr="001B0D5E">
        <w:rPr>
          <w:b/>
          <w:bCs/>
          <w:lang w:val="en-US"/>
        </w:rPr>
        <w:t>Maintaining Patient Safety and Preventing Errors in Hospitals”</w:t>
      </w:r>
      <w:r w:rsidR="001B0D5E" w:rsidRPr="001B0D5E">
        <w:rPr>
          <w:lang w:val="en-US"/>
        </w:rPr>
        <w:t>.</w:t>
      </w:r>
    </w:p>
    <w:p w14:paraId="628ADD92" w14:textId="77777777" w:rsidR="00E46C0B" w:rsidRDefault="0091656A">
      <w:pPr>
        <w:pStyle w:val="BodyA"/>
        <w:numPr>
          <w:ilvl w:val="0"/>
          <w:numId w:val="5"/>
        </w:numPr>
        <w:spacing w:after="385"/>
        <w:ind w:right="1"/>
        <w:rPr>
          <w:lang w:val="en-US"/>
        </w:rPr>
      </w:pPr>
      <w:r>
        <w:rPr>
          <w:lang w:val="en-US"/>
        </w:rPr>
        <w:t xml:space="preserve">Participated in a One Day Workshop on </w:t>
      </w:r>
      <w:r>
        <w:rPr>
          <w:b/>
          <w:bCs/>
          <w:lang w:val="en-US"/>
        </w:rPr>
        <w:t>"Biostatistics : Sampling Techniques"</w:t>
      </w:r>
      <w:r>
        <w:rPr>
          <w:lang w:val="en-US"/>
        </w:rPr>
        <w:t xml:space="preserve"> organised by  Indian Biological Sciences and Research institutes (IBRI NOIDA). </w:t>
      </w:r>
    </w:p>
    <w:p w14:paraId="046324C7" w14:textId="77777777" w:rsidR="00E46C0B" w:rsidRDefault="0091656A">
      <w:pPr>
        <w:pStyle w:val="BodyA"/>
        <w:numPr>
          <w:ilvl w:val="0"/>
          <w:numId w:val="5"/>
        </w:numPr>
        <w:spacing w:after="385"/>
        <w:ind w:right="1"/>
        <w:rPr>
          <w:lang w:val="en-US"/>
        </w:rPr>
      </w:pPr>
      <w:r>
        <w:rPr>
          <w:lang w:val="en-US"/>
        </w:rPr>
        <w:t>Participated in a Two Day Webinar entitled</w:t>
      </w:r>
      <w:r>
        <w:rPr>
          <w:b/>
          <w:bCs/>
          <w:lang w:val="en-US"/>
        </w:rPr>
        <w:t xml:space="preserve"> " Emerging Trends in Hospital Administration"</w:t>
      </w:r>
      <w:r>
        <w:rPr>
          <w:lang w:val="en-US"/>
        </w:rPr>
        <w:t xml:space="preserve"> organised by Department of Hospital Administration, NGI in association with Internal Quality Assurance Cell (IQAC), </w:t>
      </w:r>
      <w:r w:rsidRPr="00FD3586">
        <w:rPr>
          <w:b/>
          <w:bCs/>
          <w:lang w:val="en-US"/>
        </w:rPr>
        <w:t>NIPS</w:t>
      </w:r>
      <w:r>
        <w:rPr>
          <w:lang w:val="en-US"/>
        </w:rPr>
        <w:t xml:space="preserve">, Mirza, Assam. </w:t>
      </w:r>
    </w:p>
    <w:p w14:paraId="6A8687A2" w14:textId="77777777" w:rsidR="00E46C0B" w:rsidRDefault="0091656A">
      <w:pPr>
        <w:pStyle w:val="BodyA"/>
        <w:numPr>
          <w:ilvl w:val="0"/>
          <w:numId w:val="5"/>
        </w:numPr>
        <w:spacing w:after="385"/>
        <w:ind w:right="1"/>
        <w:rPr>
          <w:lang w:val="en-US"/>
        </w:rPr>
      </w:pPr>
      <w:r>
        <w:rPr>
          <w:lang w:val="en-US"/>
        </w:rPr>
        <w:t xml:space="preserve">Attended The E-Lecture Series on </w:t>
      </w:r>
      <w:r>
        <w:rPr>
          <w:b/>
          <w:bCs/>
          <w:lang w:val="en-US"/>
        </w:rPr>
        <w:t>"Polymerase Chain Reaction (PCR) and Quantitative PCR (qPCR)</w:t>
      </w:r>
      <w:r>
        <w:rPr>
          <w:lang w:val="en-US"/>
        </w:rPr>
        <w:t xml:space="preserve"> organised by Flowcytometry Solutions (P) Ltd., Jaipur, India. </w:t>
      </w:r>
    </w:p>
    <w:p w14:paraId="460E4B89" w14:textId="77777777" w:rsidR="00E46C0B" w:rsidRDefault="0091656A">
      <w:pPr>
        <w:pStyle w:val="BodyA"/>
        <w:numPr>
          <w:ilvl w:val="0"/>
          <w:numId w:val="5"/>
        </w:numPr>
        <w:spacing w:after="385"/>
        <w:ind w:right="1"/>
        <w:rPr>
          <w:lang w:val="en-US"/>
        </w:rPr>
      </w:pPr>
      <w:r>
        <w:rPr>
          <w:lang w:val="en-US"/>
        </w:rPr>
        <w:t xml:space="preserve">Participated in a virtual meet on </w:t>
      </w:r>
      <w:r>
        <w:rPr>
          <w:b/>
          <w:bCs/>
          <w:lang w:val="en-US"/>
        </w:rPr>
        <w:t>"Advances in Molecular Biology And Cancer Research"</w:t>
      </w:r>
      <w:r>
        <w:rPr>
          <w:lang w:val="en-US"/>
        </w:rPr>
        <w:t xml:space="preserve"> jointly organised by Amity Institute of Molecular Medicine &amp; Stem Cell Research (AIMMSCR), Amity University Uttar Pradesh (AUUP) , India , Flowcytometry Solutions (P) Ltd, Jaipur, India and Septroum Life Sciences, Faridabad, India. </w:t>
      </w:r>
    </w:p>
    <w:p w14:paraId="2D74A003" w14:textId="77777777" w:rsidR="00E46C0B" w:rsidRDefault="0091656A">
      <w:pPr>
        <w:pStyle w:val="BodyA"/>
        <w:numPr>
          <w:ilvl w:val="0"/>
          <w:numId w:val="5"/>
        </w:numPr>
        <w:spacing w:line="387" w:lineRule="auto"/>
        <w:ind w:right="1"/>
        <w:rPr>
          <w:lang w:val="en-US"/>
        </w:rPr>
      </w:pPr>
      <w:r>
        <w:rPr>
          <w:lang w:val="en-US"/>
        </w:rPr>
        <w:t xml:space="preserve">Participated and completed the </w:t>
      </w:r>
      <w:r>
        <w:rPr>
          <w:b/>
          <w:bCs/>
          <w:lang w:val="en-US"/>
        </w:rPr>
        <w:t>Online Mammography Workshop</w:t>
      </w:r>
      <w:r>
        <w:rPr>
          <w:lang w:val="en-US"/>
        </w:rPr>
        <w:t xml:space="preserve"> organised by department of Medical Imaging Technology, KS Hedge Medical Academy, Nitte, Mangalore, Karnataka.</w:t>
      </w:r>
    </w:p>
    <w:p w14:paraId="6E2B5360" w14:textId="77777777" w:rsidR="00E46C0B" w:rsidRPr="00BA0A0D" w:rsidRDefault="0091656A">
      <w:pPr>
        <w:pStyle w:val="BodyA"/>
        <w:numPr>
          <w:ilvl w:val="0"/>
          <w:numId w:val="5"/>
        </w:numPr>
        <w:spacing w:line="387" w:lineRule="auto"/>
        <w:ind w:right="1"/>
        <w:rPr>
          <w:b/>
          <w:bCs/>
          <w:lang w:val="en-US"/>
        </w:rPr>
      </w:pPr>
      <w:r>
        <w:rPr>
          <w:lang w:val="en-US"/>
        </w:rPr>
        <w:t xml:space="preserve">Participated in </w:t>
      </w:r>
      <w:r>
        <w:rPr>
          <w:rFonts w:ascii="Arial Unicode MS" w:hAnsi="Arial Unicode MS"/>
          <w:rtl/>
          <w:lang w:val="ar-SA"/>
        </w:rPr>
        <w:t>“</w:t>
      </w:r>
      <w:r>
        <w:rPr>
          <w:b/>
          <w:bCs/>
          <w:lang w:val="en-US"/>
        </w:rPr>
        <w:t>Faculty Development Programme</w:t>
      </w:r>
      <w:r>
        <w:rPr>
          <w:b/>
          <w:bCs/>
        </w:rPr>
        <w:t xml:space="preserve">” </w:t>
      </w:r>
      <w:r>
        <w:rPr>
          <w:lang w:val="en-US"/>
        </w:rPr>
        <w:t xml:space="preserve">on Moodle Learning Management System organised by University of Science and Technology with course material provided by </w:t>
      </w:r>
      <w:r w:rsidRPr="00BA0A0D">
        <w:rPr>
          <w:b/>
          <w:bCs/>
          <w:lang w:val="en-US"/>
        </w:rPr>
        <w:t xml:space="preserve">Spoken Tutorial Project, IIT Bombay. </w:t>
      </w:r>
    </w:p>
    <w:p w14:paraId="0F2A843C" w14:textId="77777777" w:rsidR="00E46C0B" w:rsidRDefault="0091656A">
      <w:pPr>
        <w:pStyle w:val="BodyA"/>
        <w:numPr>
          <w:ilvl w:val="0"/>
          <w:numId w:val="5"/>
        </w:numPr>
        <w:spacing w:after="234" w:line="390" w:lineRule="auto"/>
        <w:ind w:right="1"/>
        <w:rPr>
          <w:lang w:val="en-US"/>
        </w:rPr>
      </w:pPr>
      <w:r>
        <w:rPr>
          <w:lang w:val="en-US"/>
        </w:rPr>
        <w:t xml:space="preserve">Participated in Two Days Workshop Programme on </w:t>
      </w:r>
      <w:r>
        <w:rPr>
          <w:rFonts w:ascii="Arial Unicode MS" w:hAnsi="Arial Unicode MS"/>
          <w:rtl/>
          <w:lang w:val="ar-SA"/>
        </w:rPr>
        <w:t>“</w:t>
      </w:r>
      <w:r>
        <w:rPr>
          <w:b/>
          <w:bCs/>
          <w:lang w:val="en-US"/>
        </w:rPr>
        <w:t>Research Exploration Strategies</w:t>
      </w:r>
      <w:r>
        <w:t>”</w:t>
      </w:r>
      <w:r>
        <w:rPr>
          <w:lang w:val="en-US"/>
        </w:rPr>
        <w:t xml:space="preserve">, organised by Prof. Fisher Educational Society, Govt of Assam. </w:t>
      </w:r>
    </w:p>
    <w:p w14:paraId="6D1FBD19" w14:textId="77777777" w:rsidR="00E46C0B" w:rsidRDefault="0091656A">
      <w:pPr>
        <w:pStyle w:val="BodyA"/>
        <w:numPr>
          <w:ilvl w:val="0"/>
          <w:numId w:val="5"/>
        </w:numPr>
        <w:spacing w:after="237" w:line="387" w:lineRule="auto"/>
        <w:ind w:right="1"/>
        <w:rPr>
          <w:lang w:val="en-US"/>
        </w:rPr>
      </w:pPr>
      <w:r>
        <w:rPr>
          <w:lang w:val="en-US"/>
        </w:rPr>
        <w:lastRenderedPageBreak/>
        <w:t xml:space="preserve">Participated in a Two Day National Symposium on </w:t>
      </w:r>
      <w:r>
        <w:rPr>
          <w:rFonts w:ascii="Arial Unicode MS" w:hAnsi="Arial Unicode MS"/>
          <w:rtl/>
          <w:lang w:val="ar-SA"/>
        </w:rPr>
        <w:t>“</w:t>
      </w:r>
      <w:r>
        <w:rPr>
          <w:b/>
          <w:bCs/>
          <w:lang w:val="nl-NL"/>
        </w:rPr>
        <w:t>Biomedical Engineering</w:t>
      </w:r>
      <w:r>
        <w:rPr>
          <w:b/>
          <w:bCs/>
        </w:rPr>
        <w:t>”</w:t>
      </w:r>
      <w:r>
        <w:rPr>
          <w:lang w:val="en-US"/>
        </w:rPr>
        <w:t xml:space="preserve"> at NEDFi Convention Centre organised by Assam Science and Technology University, Guwahati ( Under TEQIP - III)  </w:t>
      </w:r>
    </w:p>
    <w:p w14:paraId="75A656F9" w14:textId="77777777" w:rsidR="00E46C0B" w:rsidRDefault="0091656A">
      <w:pPr>
        <w:pStyle w:val="BodyA"/>
        <w:numPr>
          <w:ilvl w:val="0"/>
          <w:numId w:val="5"/>
        </w:numPr>
        <w:spacing w:after="385"/>
        <w:ind w:right="1"/>
        <w:rPr>
          <w:lang w:val="en-US"/>
        </w:rPr>
      </w:pPr>
      <w:r>
        <w:rPr>
          <w:lang w:val="en-US"/>
        </w:rPr>
        <w:t xml:space="preserve">Participated in an International workshop on </w:t>
      </w:r>
      <w:r>
        <w:rPr>
          <w:rFonts w:ascii="Arial Unicode MS" w:hAnsi="Arial Unicode MS"/>
          <w:rtl/>
          <w:lang w:val="ar-SA"/>
        </w:rPr>
        <w:t>“</w:t>
      </w:r>
      <w:r>
        <w:rPr>
          <w:b/>
          <w:bCs/>
          <w:lang w:val="en-US"/>
        </w:rPr>
        <w:t xml:space="preserve">Dare to dream </w:t>
      </w:r>
      <w:r>
        <w:rPr>
          <w:b/>
          <w:bCs/>
        </w:rPr>
        <w:t xml:space="preserve">– </w:t>
      </w:r>
      <w:r>
        <w:rPr>
          <w:b/>
          <w:bCs/>
          <w:lang w:val="nl-NL"/>
        </w:rPr>
        <w:t>Women in Tech</w:t>
      </w:r>
      <w:r>
        <w:t xml:space="preserve">” </w:t>
      </w:r>
      <w:r>
        <w:rPr>
          <w:lang w:val="en-US"/>
        </w:rPr>
        <w:t>organised by WEDO (Women Entrepreneurship Day Organisation) and Mizoram University India.</w:t>
      </w:r>
    </w:p>
    <w:p w14:paraId="09638812" w14:textId="77777777" w:rsidR="00E46C0B" w:rsidRDefault="0091656A">
      <w:pPr>
        <w:pStyle w:val="BodyA"/>
        <w:numPr>
          <w:ilvl w:val="0"/>
          <w:numId w:val="5"/>
        </w:numPr>
        <w:spacing w:after="385"/>
        <w:ind w:right="1"/>
        <w:rPr>
          <w:lang w:val="pt-PT"/>
        </w:rPr>
      </w:pPr>
      <w:r>
        <w:rPr>
          <w:lang w:val="pt-PT"/>
        </w:rPr>
        <w:t xml:space="preserve">Participate in E-seminar </w:t>
      </w:r>
      <w:r>
        <w:rPr>
          <w:rFonts w:ascii="Arial Unicode MS" w:hAnsi="Arial Unicode MS"/>
          <w:rtl/>
          <w:lang w:val="ar-SA"/>
        </w:rPr>
        <w:t>“</w:t>
      </w:r>
      <w:r>
        <w:rPr>
          <w:b/>
          <w:bCs/>
          <w:lang w:val="en-US"/>
        </w:rPr>
        <w:t>X-ray Diffraction Technique and its Analysis</w:t>
      </w:r>
      <w:r>
        <w:t xml:space="preserve">” </w:t>
      </w:r>
      <w:r>
        <w:rPr>
          <w:lang w:val="en-US"/>
        </w:rPr>
        <w:t>organised by Panorama Association, Department of Physics Dr. N.G.P. Arts and Science College, Coimbatore, India.</w:t>
      </w:r>
    </w:p>
    <w:p w14:paraId="4A67C686" w14:textId="77777777" w:rsidR="00E46C0B" w:rsidRDefault="0091656A">
      <w:pPr>
        <w:pStyle w:val="BodyA"/>
        <w:numPr>
          <w:ilvl w:val="0"/>
          <w:numId w:val="5"/>
        </w:numPr>
        <w:spacing w:after="385"/>
        <w:ind w:right="1"/>
        <w:rPr>
          <w:lang w:val="en-US"/>
        </w:rPr>
      </w:pPr>
      <w:r>
        <w:rPr>
          <w:lang w:val="en-US"/>
        </w:rPr>
        <w:t xml:space="preserve">Organised a one day webinar and acted as </w:t>
      </w:r>
      <w:r>
        <w:rPr>
          <w:b/>
          <w:bCs/>
          <w:lang w:val="en-US"/>
        </w:rPr>
        <w:t>moderator</w:t>
      </w:r>
      <w:r>
        <w:rPr>
          <w:lang w:val="en-US"/>
        </w:rPr>
        <w:t xml:space="preserve"> on World Radiography Day 2021 on the topic </w:t>
      </w:r>
      <w:r>
        <w:rPr>
          <w:b/>
          <w:bCs/>
          <w:lang w:val="en-US"/>
        </w:rPr>
        <w:t>"</w:t>
      </w:r>
      <w:r>
        <w:rPr>
          <w:b/>
          <w:bCs/>
          <w:u w:val="single"/>
          <w:lang w:val="en-US"/>
        </w:rPr>
        <w:t>Interventional Radiology</w:t>
      </w:r>
      <w:r>
        <w:rPr>
          <w:b/>
          <w:bCs/>
          <w:lang w:val="en-US"/>
        </w:rPr>
        <w:t>"</w:t>
      </w:r>
      <w:r>
        <w:rPr>
          <w:lang w:val="en-US"/>
        </w:rPr>
        <w:t xml:space="preserve"> in association with Nepni Group of Institutions.</w:t>
      </w:r>
    </w:p>
    <w:p w14:paraId="0A37CE10" w14:textId="77777777" w:rsidR="00E46C0B" w:rsidRDefault="0091656A">
      <w:pPr>
        <w:pStyle w:val="BodyA"/>
        <w:numPr>
          <w:ilvl w:val="0"/>
          <w:numId w:val="5"/>
        </w:numPr>
        <w:spacing w:after="385"/>
        <w:ind w:right="1"/>
        <w:rPr>
          <w:lang w:val="en-US"/>
        </w:rPr>
      </w:pPr>
      <w:r>
        <w:rPr>
          <w:lang w:val="en-US"/>
        </w:rPr>
        <w:t xml:space="preserve">Organised a one day webinar and acted as </w:t>
      </w:r>
      <w:r>
        <w:rPr>
          <w:b/>
          <w:bCs/>
          <w:lang w:val="en-US"/>
        </w:rPr>
        <w:t>convener</w:t>
      </w:r>
      <w:r>
        <w:rPr>
          <w:lang w:val="en-US"/>
        </w:rPr>
        <w:t xml:space="preserve"> on World Radiography Day 2020 on the topic </w:t>
      </w:r>
      <w:r>
        <w:rPr>
          <w:b/>
          <w:bCs/>
          <w:lang w:val="en-US"/>
        </w:rPr>
        <w:t>"</w:t>
      </w:r>
      <w:r>
        <w:rPr>
          <w:b/>
          <w:bCs/>
          <w:u w:val="single"/>
          <w:lang w:val="en-US"/>
        </w:rPr>
        <w:t>Basics of Radiation and related Equipments</w:t>
      </w:r>
      <w:r>
        <w:rPr>
          <w:b/>
          <w:bCs/>
          <w:lang w:val="en-US"/>
        </w:rPr>
        <w:t>"</w:t>
      </w:r>
      <w:r>
        <w:rPr>
          <w:lang w:val="en-US"/>
        </w:rPr>
        <w:t xml:space="preserve"> in association with Nepni Group of Institutions.</w:t>
      </w:r>
    </w:p>
    <w:p w14:paraId="19E8E4F3" w14:textId="77777777" w:rsidR="00E46C0B" w:rsidRDefault="0091656A">
      <w:pPr>
        <w:pStyle w:val="BodyA"/>
        <w:numPr>
          <w:ilvl w:val="0"/>
          <w:numId w:val="5"/>
        </w:numPr>
        <w:spacing w:after="385"/>
        <w:ind w:right="1"/>
        <w:rPr>
          <w:lang w:val="en-US"/>
        </w:rPr>
      </w:pPr>
      <w:r>
        <w:rPr>
          <w:lang w:val="en-US"/>
        </w:rPr>
        <w:t>AnundoramBorooah Scholarship award by Govt. of Assam in 2010.</w:t>
      </w:r>
    </w:p>
    <w:p w14:paraId="16A40D68" w14:textId="77777777" w:rsidR="00E46C0B" w:rsidRDefault="0091656A">
      <w:pPr>
        <w:pStyle w:val="BodyA"/>
        <w:numPr>
          <w:ilvl w:val="0"/>
          <w:numId w:val="5"/>
        </w:numPr>
        <w:spacing w:after="234" w:line="390" w:lineRule="auto"/>
        <w:ind w:right="1"/>
        <w:rPr>
          <w:lang w:val="en-US"/>
        </w:rPr>
      </w:pPr>
      <w:r>
        <w:rPr>
          <w:lang w:val="en-US"/>
        </w:rPr>
        <w:t xml:space="preserve">Participated in the </w:t>
      </w:r>
      <w:r>
        <w:rPr>
          <w:b/>
          <w:bCs/>
        </w:rPr>
        <w:t>FASS</w:t>
      </w:r>
      <w:r>
        <w:rPr>
          <w:lang w:val="en-US"/>
        </w:rPr>
        <w:t xml:space="preserve"> interactive meet with the </w:t>
      </w:r>
      <w:r>
        <w:rPr>
          <w:b/>
          <w:bCs/>
        </w:rPr>
        <w:t>NASA</w:t>
      </w:r>
      <w:r>
        <w:t xml:space="preserve"> Astronaut Colonel Edward Mike Fincke, ITA Centre, Machkhowa.  </w:t>
      </w:r>
    </w:p>
    <w:p w14:paraId="2EA2FB11" w14:textId="77777777" w:rsidR="00E46C0B" w:rsidRDefault="0091656A">
      <w:pPr>
        <w:pStyle w:val="BodyA"/>
        <w:tabs>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488"/>
        <w:ind w:left="0" w:firstLine="0"/>
        <w:jc w:val="left"/>
      </w:pPr>
      <w:r w:rsidRPr="006E3133">
        <w:rPr>
          <w:b/>
          <w:bCs/>
          <w:shd w:val="clear" w:color="auto" w:fill="A6A6A6"/>
        </w:rPr>
        <w:t xml:space="preserve">SOFTWARE SKILLS </w:t>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r w:rsidRPr="006E3133">
        <w:rPr>
          <w:b/>
          <w:bCs/>
          <w:shd w:val="clear" w:color="auto" w:fill="A6A6A6"/>
        </w:rPr>
        <w:tab/>
      </w:r>
    </w:p>
    <w:p w14:paraId="3D867C10" w14:textId="77777777" w:rsidR="00E46C0B" w:rsidRDefault="0091656A">
      <w:pPr>
        <w:pStyle w:val="BodyA"/>
        <w:tabs>
          <w:tab w:val="center" w:pos="510"/>
          <w:tab w:val="center" w:pos="5080"/>
        </w:tabs>
        <w:spacing w:after="385"/>
        <w:ind w:left="0" w:firstLine="0"/>
        <w:jc w:val="left"/>
      </w:pPr>
      <w:r>
        <w:rPr>
          <w:rFonts w:ascii="Calibri" w:eastAsia="Calibri" w:hAnsi="Calibri" w:cs="Calibri"/>
          <w:sz w:val="22"/>
          <w:szCs w:val="22"/>
        </w:rPr>
        <w:tab/>
      </w:r>
      <w:r>
        <w:rPr>
          <w:b/>
          <w:bCs/>
        </w:rPr>
        <w:t>1.</w:t>
      </w:r>
      <w:r>
        <w:rPr>
          <w:b/>
          <w:bCs/>
        </w:rPr>
        <w:tab/>
      </w:r>
      <w:r>
        <w:rPr>
          <w:lang w:val="en-US"/>
        </w:rPr>
        <w:t>OPERATING SYSTEMS: Windows XP, Windows Vista, Windows 7,8,10, Linux-Ubuntu</w:t>
      </w:r>
    </w:p>
    <w:p w14:paraId="6B525730" w14:textId="77777777" w:rsidR="00E46C0B" w:rsidRDefault="0091656A">
      <w:pPr>
        <w:pStyle w:val="Heading"/>
        <w:tabs>
          <w:tab w:val="center" w:pos="2880"/>
          <w:tab w:val="center" w:pos="3600"/>
          <w:tab w:val="center" w:pos="4320"/>
          <w:tab w:val="center" w:pos="5040"/>
          <w:tab w:val="center" w:pos="5760"/>
          <w:tab w:val="center" w:pos="6480"/>
          <w:tab w:val="center" w:pos="7200"/>
          <w:tab w:val="center" w:pos="7920"/>
          <w:tab w:val="center" w:pos="8640"/>
          <w:tab w:val="center" w:pos="9360"/>
        </w:tabs>
        <w:ind w:left="0" w:firstLine="0"/>
      </w:pPr>
      <w:r>
        <w:rPr>
          <w:lang w:val="de-DE"/>
        </w:rPr>
        <w:t xml:space="preserve">PERSONAL PROFILE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14:paraId="50E7C36C" w14:textId="77777777" w:rsidR="00E46C0B" w:rsidRDefault="0091656A">
      <w:pPr>
        <w:pStyle w:val="BodyA"/>
        <w:ind w:left="0" w:right="1" w:firstLine="0"/>
      </w:pPr>
      <w:r>
        <w:rPr>
          <w:lang w:val="de-DE"/>
        </w:rPr>
        <w:t xml:space="preserve">Name: MAYURI OJAH </w:t>
      </w:r>
    </w:p>
    <w:p w14:paraId="6640F128" w14:textId="77777777" w:rsidR="00E46C0B" w:rsidRDefault="0091656A">
      <w:pPr>
        <w:pStyle w:val="BodyA"/>
        <w:ind w:left="0" w:right="1" w:firstLine="0"/>
      </w:pPr>
      <w:r>
        <w:rPr>
          <w:lang w:val="en-US"/>
        </w:rPr>
        <w:t>Father</w:t>
      </w:r>
      <w:r>
        <w:rPr>
          <w:rFonts w:ascii="Arial Unicode MS" w:hAnsi="Arial Unicode MS"/>
          <w:rtl/>
        </w:rPr>
        <w:t>’</w:t>
      </w:r>
      <w:r>
        <w:rPr>
          <w:lang w:val="de-DE"/>
        </w:rPr>
        <w:t xml:space="preserve">s Name: DEELIP KUMAR OJAH </w:t>
      </w:r>
    </w:p>
    <w:p w14:paraId="64706D16" w14:textId="77777777" w:rsidR="00E46C0B" w:rsidRDefault="0091656A">
      <w:pPr>
        <w:pStyle w:val="BodyA"/>
        <w:ind w:left="0" w:right="1" w:firstLine="0"/>
      </w:pPr>
      <w:r>
        <w:rPr>
          <w:lang w:val="en-US"/>
        </w:rPr>
        <w:t>Mother</w:t>
      </w:r>
      <w:r>
        <w:rPr>
          <w:rFonts w:ascii="Arial Unicode MS" w:hAnsi="Arial Unicode MS"/>
          <w:rtl/>
        </w:rPr>
        <w:t>’</w:t>
      </w:r>
      <w:r>
        <w:t xml:space="preserve">s Name: NABANITA OJAH </w:t>
      </w:r>
    </w:p>
    <w:p w14:paraId="4815D1DD" w14:textId="77777777" w:rsidR="00E46C0B" w:rsidRDefault="0091656A">
      <w:pPr>
        <w:pStyle w:val="BodyA"/>
        <w:spacing w:after="157"/>
        <w:ind w:left="0" w:right="1" w:firstLine="0"/>
      </w:pPr>
      <w:r>
        <w:rPr>
          <w:lang w:val="en-US"/>
        </w:rPr>
        <w:t>Date of Birth: 22</w:t>
      </w:r>
      <w:r>
        <w:rPr>
          <w:sz w:val="16"/>
          <w:szCs w:val="16"/>
        </w:rPr>
        <w:t>ND</w:t>
      </w:r>
      <w:r>
        <w:t xml:space="preserve"> APRIL, 1994 </w:t>
      </w:r>
    </w:p>
    <w:p w14:paraId="0820E235" w14:textId="77777777" w:rsidR="00E46C0B" w:rsidRDefault="0091656A">
      <w:pPr>
        <w:pStyle w:val="BodyA"/>
        <w:ind w:left="0" w:right="1" w:firstLine="0"/>
      </w:pPr>
      <w:r>
        <w:t xml:space="preserve">Sex: FEMALE  </w:t>
      </w:r>
    </w:p>
    <w:p w14:paraId="7092B357" w14:textId="77777777" w:rsidR="00E46C0B" w:rsidRDefault="0091656A">
      <w:pPr>
        <w:pStyle w:val="BodyA"/>
        <w:ind w:left="0" w:right="1" w:firstLine="0"/>
      </w:pPr>
      <w:r>
        <w:rPr>
          <w:lang w:val="de-DE"/>
        </w:rPr>
        <w:t xml:space="preserve">Marital Status: UNMARRIED </w:t>
      </w:r>
    </w:p>
    <w:p w14:paraId="46F6F143" w14:textId="77777777" w:rsidR="00E46C0B" w:rsidRDefault="0091656A">
      <w:pPr>
        <w:pStyle w:val="BodyA"/>
        <w:ind w:left="0" w:right="1" w:firstLine="0"/>
      </w:pPr>
      <w:r>
        <w:rPr>
          <w:lang w:val="nl-NL"/>
        </w:rPr>
        <w:t xml:space="preserve">Blood Group: O (+ve)  </w:t>
      </w:r>
    </w:p>
    <w:p w14:paraId="0A927D78" w14:textId="77777777" w:rsidR="00E46C0B" w:rsidRDefault="0091656A">
      <w:pPr>
        <w:pStyle w:val="BodyA"/>
        <w:ind w:left="0" w:right="1" w:firstLine="0"/>
      </w:pPr>
      <w:r>
        <w:rPr>
          <w:lang w:val="en-US"/>
        </w:rPr>
        <w:t>Language known: ASSAMESE, ENGLISH, HINDI</w:t>
      </w:r>
    </w:p>
    <w:p w14:paraId="30E42E2D" w14:textId="77777777" w:rsidR="00E46C0B" w:rsidRDefault="0091656A">
      <w:pPr>
        <w:pStyle w:val="BodyA"/>
        <w:spacing w:after="2158"/>
        <w:ind w:left="0" w:right="1" w:firstLine="0"/>
      </w:pPr>
      <w:r>
        <w:rPr>
          <w:lang w:val="en-US"/>
        </w:rPr>
        <w:t xml:space="preserve">Nationality: INDIAN  </w:t>
      </w:r>
    </w:p>
    <w:p w14:paraId="3CCC360F" w14:textId="77777777" w:rsidR="00E46C0B" w:rsidRDefault="0091656A">
      <w:pPr>
        <w:pStyle w:val="Heading"/>
        <w:tabs>
          <w:tab w:val="center" w:pos="2160"/>
          <w:tab w:val="center" w:pos="2880"/>
          <w:tab w:val="center" w:pos="3600"/>
          <w:tab w:val="center" w:pos="4320"/>
          <w:tab w:val="center" w:pos="5040"/>
          <w:tab w:val="center" w:pos="5760"/>
          <w:tab w:val="center" w:pos="6480"/>
          <w:tab w:val="center" w:pos="7200"/>
          <w:tab w:val="center" w:pos="7920"/>
          <w:tab w:val="center" w:pos="8640"/>
        </w:tabs>
        <w:ind w:left="0" w:firstLine="0"/>
      </w:pPr>
      <w:r>
        <w:rPr>
          <w:lang w:val="de-DE"/>
        </w:rPr>
        <w:lastRenderedPageBreak/>
        <w:t xml:space="preserve">DECLARATION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p>
    <w:p w14:paraId="0142C2C2" w14:textId="77777777" w:rsidR="00E46C0B" w:rsidRDefault="0091656A">
      <w:pPr>
        <w:pStyle w:val="BodyA"/>
        <w:spacing w:after="145" w:line="259" w:lineRule="auto"/>
        <w:ind w:left="0" w:firstLine="0"/>
        <w:jc w:val="right"/>
      </w:pPr>
      <w:r>
        <w:rPr>
          <w:lang w:val="en-US"/>
        </w:rPr>
        <w:t xml:space="preserve">I hereby declare that the above mentioned information is true to the best of my knowledge and I bear </w:t>
      </w:r>
    </w:p>
    <w:p w14:paraId="79362FC4" w14:textId="77777777" w:rsidR="00E46C0B" w:rsidRDefault="0091656A">
      <w:pPr>
        <w:pStyle w:val="BodyA"/>
        <w:ind w:left="0" w:right="1" w:firstLine="0"/>
      </w:pPr>
      <w:r>
        <w:rPr>
          <w:lang w:val="en-US"/>
        </w:rPr>
        <w:t xml:space="preserve">the responsibility for the correctness of the above mentioned particulars. </w:t>
      </w:r>
    </w:p>
    <w:p w14:paraId="2ED36140" w14:textId="77777777" w:rsidR="00E46C0B" w:rsidRDefault="0091656A">
      <w:pPr>
        <w:pStyle w:val="BodyA"/>
        <w:spacing w:after="0" w:line="259" w:lineRule="auto"/>
        <w:ind w:left="0" w:firstLine="0"/>
        <w:jc w:val="left"/>
      </w:pPr>
      <w:r>
        <w:tab/>
      </w:r>
      <w:r>
        <w:tab/>
      </w:r>
      <w:r>
        <w:tab/>
      </w:r>
      <w:r>
        <w:tab/>
      </w:r>
      <w:r>
        <w:tab/>
      </w:r>
      <w:r>
        <w:tab/>
      </w:r>
      <w:r>
        <w:tab/>
      </w:r>
      <w:r>
        <w:tab/>
      </w:r>
      <w:r>
        <w:tab/>
      </w:r>
      <w:r>
        <w:tab/>
      </w:r>
    </w:p>
    <w:p w14:paraId="7E469A9B" w14:textId="77777777" w:rsidR="00E46C0B" w:rsidRDefault="0091656A">
      <w:pPr>
        <w:pStyle w:val="BodyA"/>
        <w:tabs>
          <w:tab w:val="center" w:pos="2160"/>
          <w:tab w:val="center" w:pos="2880"/>
          <w:tab w:val="center" w:pos="3600"/>
          <w:tab w:val="center" w:pos="4320"/>
          <w:tab w:val="center" w:pos="5040"/>
          <w:tab w:val="center" w:pos="5760"/>
          <w:tab w:val="center" w:pos="8138"/>
        </w:tabs>
        <w:spacing w:after="54"/>
        <w:ind w:left="0" w:firstLine="0"/>
        <w:jc w:val="left"/>
      </w:pPr>
      <w:r>
        <w:rPr>
          <w:lang w:val="de-DE"/>
        </w:rPr>
        <w:t>Place: Guwahati</w:t>
      </w:r>
      <w:r>
        <w:rPr>
          <w:lang w:val="de-DE"/>
        </w:rPr>
        <w:tab/>
      </w:r>
      <w:r>
        <w:rPr>
          <w:lang w:val="de-DE"/>
        </w:rPr>
        <w:tab/>
      </w:r>
      <w:r>
        <w:rPr>
          <w:lang w:val="de-DE"/>
        </w:rPr>
        <w:tab/>
      </w:r>
      <w:r>
        <w:rPr>
          <w:lang w:val="de-DE"/>
        </w:rPr>
        <w:tab/>
      </w:r>
      <w:r>
        <w:rPr>
          <w:lang w:val="de-DE"/>
        </w:rPr>
        <w:tab/>
      </w:r>
      <w:r>
        <w:rPr>
          <w:lang w:val="de-DE"/>
        </w:rPr>
        <w:tab/>
      </w:r>
      <w:r>
        <w:rPr>
          <w:lang w:val="de-DE"/>
        </w:rPr>
        <w:tab/>
      </w:r>
      <w:r>
        <w:rPr>
          <w:noProof/>
        </w:rPr>
        <w:drawing>
          <wp:inline distT="0" distB="0" distL="0" distR="0" wp14:anchorId="45525B7D" wp14:editId="038C94BE">
            <wp:extent cx="1080051" cy="741289"/>
            <wp:effectExtent l="0" t="0" r="0" b="0"/>
            <wp:docPr id="1073741827" name="officeArt object" descr="Picture 446"/>
            <wp:cNvGraphicFramePr/>
            <a:graphic xmlns:a="http://schemas.openxmlformats.org/drawingml/2006/main">
              <a:graphicData uri="http://schemas.openxmlformats.org/drawingml/2006/picture">
                <pic:pic xmlns:pic="http://schemas.openxmlformats.org/drawingml/2006/picture">
                  <pic:nvPicPr>
                    <pic:cNvPr id="1073741827" name="Picture 446" descr="Picture 446"/>
                    <pic:cNvPicPr>
                      <a:picLocks noChangeAspect="1"/>
                    </pic:cNvPicPr>
                  </pic:nvPicPr>
                  <pic:blipFill>
                    <a:blip r:embed="rId8"/>
                    <a:stretch>
                      <a:fillRect/>
                    </a:stretch>
                  </pic:blipFill>
                  <pic:spPr>
                    <a:xfrm>
                      <a:off x="0" y="0"/>
                      <a:ext cx="1080051" cy="741289"/>
                    </a:xfrm>
                    <a:prstGeom prst="rect">
                      <a:avLst/>
                    </a:prstGeom>
                    <a:ln w="12700" cap="flat">
                      <a:noFill/>
                      <a:miter lim="400000"/>
                    </a:ln>
                    <a:effectLst/>
                  </pic:spPr>
                </pic:pic>
              </a:graphicData>
            </a:graphic>
          </wp:inline>
        </w:drawing>
      </w:r>
    </w:p>
    <w:p w14:paraId="75A61BA6" w14:textId="6F779534" w:rsidR="00E46C0B" w:rsidRDefault="0091656A">
      <w:pPr>
        <w:pStyle w:val="BodyA"/>
        <w:tabs>
          <w:tab w:val="center" w:pos="2160"/>
          <w:tab w:val="center" w:pos="2880"/>
          <w:tab w:val="center" w:pos="3600"/>
          <w:tab w:val="center" w:pos="4320"/>
          <w:tab w:val="center" w:pos="5040"/>
          <w:tab w:val="center" w:pos="5760"/>
          <w:tab w:val="center" w:pos="8168"/>
          <w:tab w:val="center" w:pos="9360"/>
          <w:tab w:val="center" w:pos="10080"/>
        </w:tabs>
        <w:spacing w:after="0" w:line="259" w:lineRule="auto"/>
        <w:ind w:left="0" w:firstLine="0"/>
        <w:jc w:val="left"/>
      </w:pPr>
      <w:r>
        <w:rPr>
          <w:sz w:val="22"/>
          <w:szCs w:val="22"/>
          <w:lang w:val="de-DE"/>
        </w:rPr>
        <w:t xml:space="preserve">Date:  </w:t>
      </w:r>
      <w:r w:rsidR="002F2E19">
        <w:rPr>
          <w:sz w:val="22"/>
          <w:szCs w:val="22"/>
          <w:lang w:val="en-US"/>
        </w:rPr>
        <w:t>20</w:t>
      </w:r>
      <w:r>
        <w:rPr>
          <w:sz w:val="22"/>
          <w:szCs w:val="22"/>
          <w:lang w:val="en-US"/>
        </w:rPr>
        <w:t>-0</w:t>
      </w:r>
      <w:r w:rsidR="002F2E19">
        <w:rPr>
          <w:sz w:val="22"/>
          <w:szCs w:val="22"/>
          <w:lang w:val="en-US"/>
        </w:rPr>
        <w:t>2</w:t>
      </w:r>
      <w:r>
        <w:rPr>
          <w:sz w:val="22"/>
          <w:szCs w:val="22"/>
          <w:lang w:val="en-US"/>
        </w:rPr>
        <w:t>-</w:t>
      </w:r>
      <w:r>
        <w:rPr>
          <w:sz w:val="22"/>
          <w:szCs w:val="22"/>
        </w:rPr>
        <w:t>202</w:t>
      </w:r>
      <w:r w:rsidR="002F2E19">
        <w:rPr>
          <w:sz w:val="22"/>
          <w:szCs w:val="22"/>
          <w:lang w:val="en-US"/>
        </w:rPr>
        <w:t>3</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tab/>
      </w:r>
      <w:r>
        <w:rPr>
          <w:sz w:val="22"/>
          <w:szCs w:val="22"/>
          <w:lang w:val="en-US"/>
        </w:rPr>
        <w:t xml:space="preserve">(MAYURI OJAH) </w:t>
      </w:r>
      <w:r>
        <w:rPr>
          <w:sz w:val="22"/>
          <w:szCs w:val="22"/>
          <w:lang w:val="en-US"/>
        </w:rPr>
        <w:tab/>
      </w:r>
      <w:r>
        <w:rPr>
          <w:sz w:val="22"/>
          <w:szCs w:val="22"/>
          <w:lang w:val="en-US"/>
        </w:rPr>
        <w:tab/>
      </w:r>
    </w:p>
    <w:sectPr w:rsidR="00E46C0B">
      <w:headerReference w:type="default" r:id="rId9"/>
      <w:footerReference w:type="default" r:id="rId10"/>
      <w:pgSz w:w="11900" w:h="16840"/>
      <w:pgMar w:top="145" w:right="720" w:bottom="9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20CD" w14:textId="77777777" w:rsidR="00AC2247" w:rsidRDefault="00AC2247">
      <w:r>
        <w:separator/>
      </w:r>
    </w:p>
  </w:endnote>
  <w:endnote w:type="continuationSeparator" w:id="0">
    <w:p w14:paraId="0870CD3A" w14:textId="77777777" w:rsidR="00AC2247" w:rsidRDefault="00AC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AFDF" w14:textId="77777777" w:rsidR="00E46C0B" w:rsidRDefault="00E46C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376D" w14:textId="77777777" w:rsidR="00AC2247" w:rsidRDefault="00AC2247">
      <w:r>
        <w:separator/>
      </w:r>
    </w:p>
  </w:footnote>
  <w:footnote w:type="continuationSeparator" w:id="0">
    <w:p w14:paraId="2DDB3BB7" w14:textId="77777777" w:rsidR="00AC2247" w:rsidRDefault="00AC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3183" w14:textId="77777777" w:rsidR="00E46C0B" w:rsidRDefault="00E46C0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47A"/>
    <w:multiLevelType w:val="hybridMultilevel"/>
    <w:tmpl w:val="4B16178A"/>
    <w:styleLink w:val="ImportedStyle2"/>
    <w:lvl w:ilvl="0" w:tplc="FFFFFFFF">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50727AA"/>
    <w:multiLevelType w:val="hybridMultilevel"/>
    <w:tmpl w:val="4B16178A"/>
    <w:numStyleLink w:val="ImportedStyle2"/>
  </w:abstractNum>
  <w:abstractNum w:abstractNumId="2" w15:restartNumberingAfterBreak="0">
    <w:nsid w:val="6E0208B7"/>
    <w:multiLevelType w:val="hybridMultilevel"/>
    <w:tmpl w:val="EBF6E39A"/>
    <w:numStyleLink w:val="ImportedStyle1"/>
  </w:abstractNum>
  <w:abstractNum w:abstractNumId="3" w15:restartNumberingAfterBreak="0">
    <w:nsid w:val="708F7602"/>
    <w:multiLevelType w:val="hybridMultilevel"/>
    <w:tmpl w:val="EBF6E39A"/>
    <w:styleLink w:val="ImportedStyle1"/>
    <w:lvl w:ilvl="0" w:tplc="FFFFFFFF">
      <w:start w:val="1"/>
      <w:numFmt w:val="decimal"/>
      <w:lvlText w:val="%1."/>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82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25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326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398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470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542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614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6860" w:hanging="2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958142078">
    <w:abstractNumId w:val="3"/>
  </w:num>
  <w:num w:numId="2" w16cid:durableId="886648493">
    <w:abstractNumId w:val="2"/>
  </w:num>
  <w:num w:numId="3" w16cid:durableId="1379278564">
    <w:abstractNumId w:val="2"/>
    <w:lvlOverride w:ilvl="0">
      <w:startOverride w:val="2"/>
    </w:lvlOverride>
  </w:num>
  <w:num w:numId="4" w16cid:durableId="2079281258">
    <w:abstractNumId w:val="0"/>
  </w:num>
  <w:num w:numId="5" w16cid:durableId="112839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0B"/>
    <w:rsid w:val="00042DFF"/>
    <w:rsid w:val="001B0D5E"/>
    <w:rsid w:val="002262C7"/>
    <w:rsid w:val="00234654"/>
    <w:rsid w:val="00263A68"/>
    <w:rsid w:val="002F2E19"/>
    <w:rsid w:val="003A37AD"/>
    <w:rsid w:val="00455AE4"/>
    <w:rsid w:val="00524380"/>
    <w:rsid w:val="00535150"/>
    <w:rsid w:val="00660ED8"/>
    <w:rsid w:val="006E3133"/>
    <w:rsid w:val="007F005D"/>
    <w:rsid w:val="00876584"/>
    <w:rsid w:val="008E4C7B"/>
    <w:rsid w:val="0091656A"/>
    <w:rsid w:val="00922299"/>
    <w:rsid w:val="009536B9"/>
    <w:rsid w:val="00957620"/>
    <w:rsid w:val="00A21B3A"/>
    <w:rsid w:val="00AC2247"/>
    <w:rsid w:val="00AF618B"/>
    <w:rsid w:val="00BA0A0D"/>
    <w:rsid w:val="00C3552F"/>
    <w:rsid w:val="00D220FA"/>
    <w:rsid w:val="00D23400"/>
    <w:rsid w:val="00D37D65"/>
    <w:rsid w:val="00E129CC"/>
    <w:rsid w:val="00E27CA3"/>
    <w:rsid w:val="00E46C0B"/>
    <w:rsid w:val="00F145D7"/>
    <w:rsid w:val="00F341AE"/>
    <w:rsid w:val="00F4042C"/>
    <w:rsid w:val="00F7105E"/>
    <w:rsid w:val="00F87823"/>
    <w:rsid w:val="00FC1967"/>
    <w:rsid w:val="00FD3586"/>
    <w:rsid w:val="00FE0A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C3B0"/>
  <w15:docId w15:val="{734D5F2E-7B4B-488E-B0D2-A5B73C4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after="284" w:line="265" w:lineRule="auto"/>
      <w:ind w:left="10" w:hanging="10"/>
      <w:jc w:val="both"/>
      <w:outlineLvl w:val="1"/>
    </w:pPr>
    <w:rPr>
      <w:rFonts w:cs="Arial Unicode MS"/>
      <w:b/>
      <w:bCs/>
      <w:color w:val="000000"/>
      <w:sz w:val="24"/>
      <w:szCs w:val="24"/>
      <w:u w:color="000000"/>
      <w:shd w:val="clear" w:color="auto" w:fill="A6A6A6"/>
      <w:lang w:val="de-D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35" w:line="265" w:lineRule="auto"/>
      <w:ind w:left="10" w:hanging="10"/>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keepLines/>
      <w:shd w:val="clear" w:color="auto" w:fill="A6A6A6"/>
      <w:spacing w:after="290" w:line="265" w:lineRule="auto"/>
      <w:ind w:left="10" w:hanging="10"/>
      <w:jc w:val="both"/>
      <w:outlineLvl w:val="0"/>
    </w:pPr>
    <w:rPr>
      <w:rFonts w:cs="Arial Unicode MS"/>
      <w:b/>
      <w:bC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Mayuri Ojah</cp:lastModifiedBy>
  <cp:revision>26</cp:revision>
  <dcterms:created xsi:type="dcterms:W3CDTF">2022-09-03T15:26:00Z</dcterms:created>
  <dcterms:modified xsi:type="dcterms:W3CDTF">2023-03-02T08:31:00Z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05a7850ed514945e0677e42a9dda8fc2d1ec0b1cbf3cd1e83c311a00c60140d3</vt:lpwstr>
  </property>
</Properties>
</file>